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7D907" w14:textId="77777777" w:rsidR="00B04E4E" w:rsidRDefault="00B04E4E" w:rsidP="00B04E4E">
      <w:pPr>
        <w:jc w:val="left"/>
        <w:rPr>
          <w:rFonts w:ascii="仿宋" w:eastAsia="仿宋" w:hAnsi="仿宋"/>
          <w:sz w:val="32"/>
          <w:szCs w:val="32"/>
        </w:rPr>
      </w:pPr>
      <w:r>
        <w:rPr>
          <w:rFonts w:ascii="仿宋" w:eastAsia="仿宋" w:hAnsi="仿宋" w:hint="eastAsia"/>
          <w:sz w:val="32"/>
          <w:szCs w:val="32"/>
        </w:rPr>
        <w:t>附件2</w:t>
      </w:r>
    </w:p>
    <w:p w14:paraId="588DE15F" w14:textId="77777777" w:rsidR="00B04E4E" w:rsidRDefault="00B04E4E" w:rsidP="00B04E4E">
      <w:pPr>
        <w:ind w:firstLineChars="700" w:firstLine="3092"/>
        <w:rPr>
          <w:rFonts w:ascii="宋体" w:eastAsia="宋体" w:hAnsi="宋体"/>
          <w:b/>
          <w:bCs/>
          <w:sz w:val="44"/>
          <w:szCs w:val="44"/>
        </w:rPr>
      </w:pPr>
      <w:r>
        <w:rPr>
          <w:rFonts w:ascii="宋体" w:eastAsia="宋体" w:hAnsi="宋体" w:hint="eastAsia"/>
          <w:b/>
          <w:bCs/>
          <w:sz w:val="44"/>
          <w:szCs w:val="44"/>
        </w:rPr>
        <w:t>现场教学点简介</w:t>
      </w:r>
    </w:p>
    <w:p w14:paraId="560BCEDB" w14:textId="77777777" w:rsidR="00B04E4E" w:rsidRDefault="00B04E4E" w:rsidP="00B04E4E">
      <w:pPr>
        <w:rPr>
          <w:rFonts w:ascii="仿宋" w:eastAsia="仿宋" w:hAnsi="仿宋" w:cs="仿宋"/>
          <w:b/>
          <w:bCs/>
          <w:sz w:val="28"/>
          <w:szCs w:val="28"/>
        </w:rPr>
      </w:pPr>
    </w:p>
    <w:p w14:paraId="1E0B7D21" w14:textId="77777777" w:rsidR="00B04E4E" w:rsidRDefault="00B04E4E" w:rsidP="00B04E4E">
      <w:pPr>
        <w:ind w:firstLineChars="200" w:firstLine="560"/>
        <w:rPr>
          <w:rFonts w:ascii="仿宋" w:eastAsia="仿宋" w:hAnsi="仿宋" w:cs="仿宋"/>
          <w:sz w:val="28"/>
          <w:szCs w:val="28"/>
        </w:rPr>
      </w:pPr>
      <w:r>
        <w:rPr>
          <w:rFonts w:ascii="仿宋" w:eastAsia="仿宋" w:hAnsi="仿宋" w:cs="仿宋" w:hint="eastAsia"/>
          <w:sz w:val="28"/>
          <w:szCs w:val="28"/>
        </w:rPr>
        <w:t>1、成都千嘉科技有限公司：成都千嘉科技有限公司成立于2001年，系国内领先的智能远传抄表产品研发制造企业及公用事业领域信息化系统集成商，重点为燃气及水务行业打造从前端输配到终端用户应用的全生命周期产品体系，为全国400余家燃气及水务公司提供产品及服务。据中国城市燃气协会数据统计：自2013年至2019年，</w:t>
      </w:r>
      <w:proofErr w:type="gramStart"/>
      <w:r>
        <w:rPr>
          <w:rFonts w:ascii="仿宋" w:eastAsia="仿宋" w:hAnsi="仿宋" w:cs="仿宋" w:hint="eastAsia"/>
          <w:sz w:val="28"/>
          <w:szCs w:val="28"/>
        </w:rPr>
        <w:t>千嘉公司</w:t>
      </w:r>
      <w:proofErr w:type="gramEnd"/>
      <w:r>
        <w:rPr>
          <w:rFonts w:ascii="仿宋" w:eastAsia="仿宋" w:hAnsi="仿宋" w:cs="仿宋" w:hint="eastAsia"/>
          <w:sz w:val="28"/>
          <w:szCs w:val="28"/>
        </w:rPr>
        <w:t>产品产销量、市场占有率、纳税额等综合经济指标在国内同行业中名列前茅。</w:t>
      </w:r>
      <w:proofErr w:type="gramStart"/>
      <w:r>
        <w:rPr>
          <w:rFonts w:ascii="仿宋" w:eastAsia="仿宋" w:hAnsi="仿宋" w:cs="仿宋" w:hint="eastAsia"/>
          <w:sz w:val="28"/>
          <w:szCs w:val="28"/>
        </w:rPr>
        <w:t>千嘉公司</w:t>
      </w:r>
      <w:proofErr w:type="gramEnd"/>
      <w:r>
        <w:rPr>
          <w:rFonts w:ascii="仿宋" w:eastAsia="仿宋" w:hAnsi="仿宋" w:cs="仿宋" w:hint="eastAsia"/>
          <w:sz w:val="28"/>
          <w:szCs w:val="28"/>
        </w:rPr>
        <w:t>系国家工信部首批专精特新“小巨人”企业、国家知识产权示范企业，建有国家级“城市公用事业智能化高精传感器技术国家地方联合工程实验室”、省级企业技术中心、博士后创新实践基地、院士（专家）工作站、产学研联合实验室、</w:t>
      </w:r>
      <w:proofErr w:type="gramStart"/>
      <w:r>
        <w:rPr>
          <w:rFonts w:ascii="仿宋" w:eastAsia="仿宋" w:hAnsi="仿宋" w:cs="仿宋" w:hint="eastAsia"/>
          <w:sz w:val="28"/>
          <w:szCs w:val="28"/>
        </w:rPr>
        <w:t>千嘉物</w:t>
      </w:r>
      <w:proofErr w:type="gramEnd"/>
      <w:r>
        <w:rPr>
          <w:rFonts w:ascii="仿宋" w:eastAsia="仿宋" w:hAnsi="仿宋" w:cs="仿宋" w:hint="eastAsia"/>
          <w:sz w:val="28"/>
          <w:szCs w:val="28"/>
        </w:rPr>
        <w:t>联网技术研究院等创新载体，拥有超过200项自主知识产权，通过了GB/T29490-2013国家标准贯标认证，主持或参与了14项国家、行业标准制定，系多项标准示范基地。</w:t>
      </w:r>
    </w:p>
    <w:p w14:paraId="39CC1F19" w14:textId="77777777" w:rsidR="00B04E4E" w:rsidRDefault="00B04E4E" w:rsidP="00B04E4E">
      <w:pPr>
        <w:ind w:firstLineChars="200" w:firstLine="560"/>
        <w:rPr>
          <w:rFonts w:ascii="仿宋" w:eastAsia="仿宋" w:hAnsi="仿宋" w:cs="仿宋"/>
          <w:sz w:val="28"/>
          <w:szCs w:val="28"/>
        </w:rPr>
      </w:pPr>
      <w:r>
        <w:rPr>
          <w:rFonts w:ascii="仿宋" w:eastAsia="仿宋" w:hAnsi="仿宋" w:cs="仿宋" w:hint="eastAsia"/>
          <w:sz w:val="28"/>
          <w:szCs w:val="28"/>
        </w:rPr>
        <w:t>2、成都天马铁路轴承有限公司：成都天马铁路轴承有限公司系天</w:t>
      </w:r>
      <w:proofErr w:type="gramStart"/>
      <w:r>
        <w:rPr>
          <w:rFonts w:ascii="仿宋" w:eastAsia="仿宋" w:hAnsi="仿宋" w:cs="仿宋" w:hint="eastAsia"/>
          <w:sz w:val="28"/>
          <w:szCs w:val="28"/>
        </w:rPr>
        <w:t>马股份</w:t>
      </w:r>
      <w:proofErr w:type="gramEnd"/>
      <w:r>
        <w:rPr>
          <w:rFonts w:ascii="仿宋" w:eastAsia="仿宋" w:hAnsi="仿宋" w:cs="仿宋" w:hint="eastAsia"/>
          <w:sz w:val="28"/>
          <w:szCs w:val="28"/>
        </w:rPr>
        <w:t>全资子公司，由浙江天马轴承股份有限公司重组了原国家大中型企业－成都轴承集团公司而成立，公司已有50年的轴承研发﹑生产经验。浙江天马轴承股份有限公司是中国轴承行业中第一家具备“材料﹑轴承﹑装备”三大产业链整合优势的制造型企业，同时，公司在杭州、北京、成都、贵州建有四大轴承生产基地和齐齐哈尔装备</w:t>
      </w:r>
      <w:r>
        <w:rPr>
          <w:rFonts w:ascii="仿宋" w:eastAsia="仿宋" w:hAnsi="仿宋" w:cs="仿宋" w:hint="eastAsia"/>
          <w:sz w:val="28"/>
          <w:szCs w:val="28"/>
        </w:rPr>
        <w:lastRenderedPageBreak/>
        <w:t>基地。成都天马铁路轴承有限公司现有员工2500余人，生产的铁路轴承﹑风电轴承、短圆柱滚子轴承﹑推力调心滚子轴承﹑圆锥滚子轴承等，被广泛应用于铁路﹑风力发电、船舶、港口、冶金、电机、工程机械及军工产品等领域。TMB轴承荣获“中国名牌”、 “最具市场竞争力品牌”、“国家免检”产品称号，TMB商标荣获“中国驰名商标”等。</w:t>
      </w:r>
    </w:p>
    <w:p w14:paraId="66D1E031" w14:textId="77777777" w:rsidR="00B04E4E" w:rsidRDefault="00B04E4E" w:rsidP="00B04E4E">
      <w:pPr>
        <w:ind w:firstLineChars="200" w:firstLine="560"/>
        <w:rPr>
          <w:rFonts w:ascii="仿宋" w:eastAsia="仿宋" w:hAnsi="仿宋" w:cs="仿宋"/>
          <w:sz w:val="28"/>
          <w:szCs w:val="28"/>
        </w:rPr>
      </w:pPr>
      <w:r>
        <w:rPr>
          <w:rFonts w:ascii="仿宋" w:eastAsia="仿宋" w:hAnsi="仿宋" w:cs="仿宋" w:hint="eastAsia"/>
          <w:sz w:val="28"/>
          <w:szCs w:val="28"/>
        </w:rPr>
        <w:t>3、成都新成量工具有限公司：成都新成量工具有限公司，其前身成都量具刃具总厂始建于1956年，是国家“一五”计划重点建设项目之一，是国家工量具重点生产企业和出口基地。现坐落在成都市新都区三河街道绕城路南1段199号，是一座占地240余亩、建筑面积12.8万平房米、绿化面积4.5万多平方米的现代化企业。公司现有总资产近9亿，职工1200余名，专业的技术人员200余名，是国家高新技术企业，国家级大型骨干企业。在国内工量具行业中，企业销售规模长期居行业前列。公司坚持“树立品牌意识，打造名牌产品”的品牌建设理念，其前身在行业首家通过了IS09001质量体系认证、IS010012：2003测管体系认证和ISO14001:2004环境管理体系认证、美国石油学</w:t>
      </w:r>
      <w:proofErr w:type="gramStart"/>
      <w:r>
        <w:rPr>
          <w:rFonts w:ascii="仿宋" w:eastAsia="仿宋" w:hAnsi="仿宋" w:cs="仿宋" w:hint="eastAsia"/>
          <w:sz w:val="28"/>
          <w:szCs w:val="28"/>
        </w:rPr>
        <w:t>会石油</w:t>
      </w:r>
      <w:proofErr w:type="gramEnd"/>
      <w:r>
        <w:rPr>
          <w:rFonts w:ascii="仿宋" w:eastAsia="仿宋" w:hAnsi="仿宋" w:cs="仿宋" w:hint="eastAsia"/>
          <w:sz w:val="28"/>
          <w:szCs w:val="28"/>
        </w:rPr>
        <w:t>量规产品API体系认证，执行国家、行业、企业标准近400个，产品标准覆盖率达100%。其主导产品先后获得6种国家金、银质奖，“川”牌产品被评为四川省名牌产品。通过国家高新技术企业和四川省企业技术中心认定，四川省量</w:t>
      </w:r>
      <w:proofErr w:type="gramStart"/>
      <w:r>
        <w:rPr>
          <w:rFonts w:ascii="仿宋" w:eastAsia="仿宋" w:hAnsi="仿宋" w:cs="仿宋" w:hint="eastAsia"/>
          <w:sz w:val="28"/>
          <w:szCs w:val="28"/>
        </w:rPr>
        <w:t>刃</w:t>
      </w:r>
      <w:proofErr w:type="gramEnd"/>
      <w:r>
        <w:rPr>
          <w:rFonts w:ascii="仿宋" w:eastAsia="仿宋" w:hAnsi="仿宋" w:cs="仿宋" w:hint="eastAsia"/>
          <w:sz w:val="28"/>
          <w:szCs w:val="28"/>
        </w:rPr>
        <w:t>工具工程技术研究中心，建立了四川省省级院士工作站，荣获中国机床工具行业 “30强”企业，四川省机械工业“50”强。</w:t>
      </w:r>
    </w:p>
    <w:p w14:paraId="1C92970A" w14:textId="77777777" w:rsidR="00B04E4E" w:rsidRDefault="00B04E4E" w:rsidP="00B04E4E">
      <w:pPr>
        <w:ind w:firstLineChars="200" w:firstLine="560"/>
        <w:rPr>
          <w:rFonts w:ascii="仿宋" w:eastAsia="仿宋" w:hAnsi="仿宋" w:cs="仿宋"/>
          <w:sz w:val="28"/>
          <w:szCs w:val="28"/>
        </w:rPr>
      </w:pPr>
      <w:r>
        <w:rPr>
          <w:rFonts w:ascii="仿宋" w:eastAsia="仿宋" w:hAnsi="仿宋" w:cs="仿宋" w:hint="eastAsia"/>
          <w:sz w:val="28"/>
          <w:szCs w:val="28"/>
        </w:rPr>
        <w:lastRenderedPageBreak/>
        <w:t>4、成都普瑞斯数控机床有限公司。成都普瑞斯数控机床有限公司创立于2005年4月，位于成都高新区西部</w:t>
      </w:r>
      <w:proofErr w:type="gramStart"/>
      <w:r>
        <w:rPr>
          <w:rFonts w:ascii="仿宋" w:eastAsia="仿宋" w:hAnsi="仿宋" w:cs="仿宋" w:hint="eastAsia"/>
          <w:sz w:val="28"/>
          <w:szCs w:val="28"/>
        </w:rPr>
        <w:t>园区天勤西</w:t>
      </w:r>
      <w:proofErr w:type="gramEnd"/>
      <w:r>
        <w:rPr>
          <w:rFonts w:ascii="仿宋" w:eastAsia="仿宋" w:hAnsi="仿宋" w:cs="仿宋" w:hint="eastAsia"/>
          <w:sz w:val="28"/>
          <w:szCs w:val="28"/>
        </w:rPr>
        <w:t>街79号，分为A区、B区，占地面积48亩，建筑面积20500平方米。公司主要经营高品质数控机床和机电一体化数控产品的研制、开发、生产、销售及技术服务，机械成套设备及其交钥匙生产线，航空、航天、核工业等精密机械零件的加工等业务。曾获评国家级高新技术企业 ，成都高新区“优秀高新技术企业”，成都市“守合同重信用企业”，主导产品PT500A立式钻铣加工中心、PL700A立式加工中心、PL800A立式加工中心、PL1200AS立式加工中心分别荣获2012年度、2013年度、2014年度和2016年度中国机床工具工业协会“产品质量十佳”称号。</w:t>
      </w:r>
    </w:p>
    <w:p w14:paraId="3EB908F0" w14:textId="77777777" w:rsidR="00B04E4E" w:rsidRDefault="00B04E4E" w:rsidP="00B04E4E">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、成都一通密封股份有限公司。成都一通密封股份有限公司是国家工信部首批专精特新“小巨人”企业，致力于为各类旋转设备（主要包括压缩机、泵和</w:t>
      </w:r>
      <w:proofErr w:type="gramStart"/>
      <w:r>
        <w:rPr>
          <w:rFonts w:ascii="仿宋" w:eastAsia="仿宋" w:hAnsi="仿宋" w:cs="仿宋" w:hint="eastAsia"/>
          <w:sz w:val="28"/>
          <w:szCs w:val="28"/>
        </w:rPr>
        <w:t>釜</w:t>
      </w:r>
      <w:proofErr w:type="gramEnd"/>
      <w:r>
        <w:rPr>
          <w:rFonts w:ascii="仿宋" w:eastAsia="仿宋" w:hAnsi="仿宋" w:cs="仿宋" w:hint="eastAsia"/>
          <w:sz w:val="28"/>
          <w:szCs w:val="28"/>
        </w:rPr>
        <w:t>）提供流体密封产品，主营业务是干气密封、机械密封、碳环密封及密封辅助系统的研发、设计、生产和销售，同时为客户提供技术咨询、技术培训、在线监测、故障诊断等覆盖产品全生命周期的技术服务。公司建立了高效的研发体系，具备相应的持续创新能力和突破关键核心技术的实力。公司在行业内较早提出密封产品“安全”“节能”“环保”“长周期”等理念，通过针对性地开发适应于具体应用工况的密封技术和产品，为终端用户解决影响设备长周期安全运行的密封问题。通过持续不断的研发投入，公司目前已掌握涵盖流体密封研发、设计、制造和检测等环节的关键核心技术，部分技术打破了国外垄断，并根据我国石油化工和煤化工行业设备的特点，</w:t>
      </w:r>
      <w:r>
        <w:rPr>
          <w:rFonts w:ascii="仿宋" w:eastAsia="仿宋" w:hAnsi="仿宋" w:cs="仿宋" w:hint="eastAsia"/>
          <w:sz w:val="28"/>
          <w:szCs w:val="28"/>
        </w:rPr>
        <w:lastRenderedPageBreak/>
        <w:t>进行了有针对性的升级和拓展应用。</w:t>
      </w:r>
    </w:p>
    <w:p w14:paraId="5B98C2C4" w14:textId="77777777" w:rsidR="00B04E4E" w:rsidRDefault="00B04E4E" w:rsidP="00B04E4E">
      <w:pPr>
        <w:ind w:firstLineChars="200" w:firstLine="560"/>
        <w:rPr>
          <w:rFonts w:ascii="仿宋" w:eastAsia="仿宋" w:hAnsi="仿宋" w:cs="仿宋"/>
          <w:sz w:val="28"/>
          <w:szCs w:val="28"/>
        </w:rPr>
      </w:pPr>
      <w:r>
        <w:rPr>
          <w:rFonts w:ascii="仿宋" w:eastAsia="仿宋" w:hAnsi="仿宋" w:cs="仿宋" w:hint="eastAsia"/>
          <w:sz w:val="28"/>
          <w:szCs w:val="28"/>
        </w:rPr>
        <w:t>经过多年的积累，公司已成为国内干气密封技术创新和应用推广的主要推动者，产品广泛应用于石油化工、煤化工、管道输送、食品、医药、电力、冶金等领域，并已完成众多大型项目的配套服务，多年来一直是中石化、中石油等大型能源集团流体密封产品的主力供应商，为客户安全生产、持续发展提供了有力保障。</w:t>
      </w:r>
    </w:p>
    <w:p w14:paraId="064583BE" w14:textId="77777777" w:rsidR="00563AB8" w:rsidRPr="00B04E4E" w:rsidRDefault="00BD5E3D"/>
    <w:sectPr w:rsidR="00563AB8" w:rsidRPr="00B04E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93A56" w14:textId="77777777" w:rsidR="00BD5E3D" w:rsidRDefault="00BD5E3D" w:rsidP="00B04E4E">
      <w:r>
        <w:separator/>
      </w:r>
    </w:p>
  </w:endnote>
  <w:endnote w:type="continuationSeparator" w:id="0">
    <w:p w14:paraId="4EC34E83" w14:textId="77777777" w:rsidR="00BD5E3D" w:rsidRDefault="00BD5E3D" w:rsidP="00B0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88FA3" w14:textId="77777777" w:rsidR="00BD5E3D" w:rsidRDefault="00BD5E3D" w:rsidP="00B04E4E">
      <w:r>
        <w:separator/>
      </w:r>
    </w:p>
  </w:footnote>
  <w:footnote w:type="continuationSeparator" w:id="0">
    <w:p w14:paraId="238EB20B" w14:textId="77777777" w:rsidR="00BD5E3D" w:rsidRDefault="00BD5E3D" w:rsidP="00B0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74"/>
    <w:rsid w:val="008573C6"/>
    <w:rsid w:val="00B04E4E"/>
    <w:rsid w:val="00BD5E3D"/>
    <w:rsid w:val="00DB1174"/>
    <w:rsid w:val="00E9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0052BE-43BA-4903-885B-D32CFC09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E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04E4E"/>
    <w:rPr>
      <w:sz w:val="18"/>
      <w:szCs w:val="18"/>
    </w:rPr>
  </w:style>
  <w:style w:type="paragraph" w:styleId="a5">
    <w:name w:val="footer"/>
    <w:basedOn w:val="a"/>
    <w:link w:val="a6"/>
    <w:uiPriority w:val="99"/>
    <w:unhideWhenUsed/>
    <w:rsid w:val="00B04E4E"/>
    <w:pPr>
      <w:tabs>
        <w:tab w:val="center" w:pos="4153"/>
        <w:tab w:val="right" w:pos="8306"/>
      </w:tabs>
      <w:snapToGrid w:val="0"/>
      <w:jc w:val="left"/>
    </w:pPr>
    <w:rPr>
      <w:sz w:val="18"/>
      <w:szCs w:val="18"/>
    </w:rPr>
  </w:style>
  <w:style w:type="character" w:customStyle="1" w:styleId="a6">
    <w:name w:val="页脚 字符"/>
    <w:basedOn w:val="a0"/>
    <w:link w:val="a5"/>
    <w:uiPriority w:val="99"/>
    <w:rsid w:val="00B04E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俊成 陆</dc:creator>
  <cp:keywords/>
  <dc:description/>
  <cp:lastModifiedBy>俊成 陆</cp:lastModifiedBy>
  <cp:revision>2</cp:revision>
  <dcterms:created xsi:type="dcterms:W3CDTF">2020-10-19T07:49:00Z</dcterms:created>
  <dcterms:modified xsi:type="dcterms:W3CDTF">2020-10-19T07:49:00Z</dcterms:modified>
</cp:coreProperties>
</file>