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9B" w:rsidRDefault="00BA399B" w:rsidP="00BA399B">
      <w:pPr>
        <w:widowControl/>
        <w:spacing w:line="500" w:lineRule="exact"/>
        <w:rPr>
          <w:rFonts w:eastAsia="黑体"/>
          <w:kern w:val="0"/>
          <w:sz w:val="32"/>
          <w:szCs w:val="32"/>
        </w:rPr>
      </w:pPr>
      <w:r>
        <w:rPr>
          <w:rFonts w:eastAsia="黑体" w:cs="黑体" w:hint="eastAsia"/>
          <w:kern w:val="0"/>
          <w:sz w:val="32"/>
          <w:szCs w:val="32"/>
        </w:rPr>
        <w:t>附件</w:t>
      </w:r>
      <w:r>
        <w:rPr>
          <w:rFonts w:eastAsia="黑体"/>
          <w:kern w:val="0"/>
          <w:sz w:val="32"/>
          <w:szCs w:val="32"/>
        </w:rPr>
        <w:t>3</w:t>
      </w:r>
    </w:p>
    <w:p w:rsidR="00BA399B" w:rsidRDefault="00BA399B" w:rsidP="00BA399B">
      <w:pPr>
        <w:widowControl/>
        <w:adjustRightInd w:val="0"/>
        <w:snapToGrid w:val="0"/>
        <w:spacing w:line="520" w:lineRule="exact"/>
        <w:rPr>
          <w:rFonts w:eastAsia="黑体"/>
          <w:kern w:val="0"/>
          <w:sz w:val="32"/>
          <w:szCs w:val="32"/>
        </w:rPr>
      </w:pPr>
    </w:p>
    <w:p w:rsidR="00BA399B" w:rsidRDefault="00BA399B" w:rsidP="00BA399B">
      <w:pPr>
        <w:spacing w:line="520" w:lineRule="exact"/>
        <w:jc w:val="center"/>
        <w:rPr>
          <w:rFonts w:eastAsia="方正小标宋简体"/>
          <w:kern w:val="0"/>
          <w:sz w:val="44"/>
          <w:szCs w:val="44"/>
        </w:rPr>
      </w:pPr>
      <w:r>
        <w:rPr>
          <w:rFonts w:eastAsia="方正小标宋简体" w:cs="方正小标宋简体" w:hint="eastAsia"/>
          <w:kern w:val="0"/>
          <w:sz w:val="44"/>
          <w:szCs w:val="44"/>
        </w:rPr>
        <w:t>第二届广西技能大赛违规行为处理登记表</w:t>
      </w:r>
    </w:p>
    <w:p w:rsidR="00BA399B" w:rsidRDefault="00BA399B" w:rsidP="00BA399B">
      <w:pPr>
        <w:spacing w:line="520" w:lineRule="exact"/>
        <w:jc w:val="center"/>
        <w:rPr>
          <w:rFonts w:eastAsia="方正小标宋简体"/>
          <w:kern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
        <w:gridCol w:w="746"/>
        <w:gridCol w:w="882"/>
        <w:gridCol w:w="2471"/>
        <w:gridCol w:w="2459"/>
        <w:gridCol w:w="147"/>
        <w:gridCol w:w="703"/>
        <w:gridCol w:w="993"/>
      </w:tblGrid>
      <w:tr w:rsidR="00BA399B" w:rsidTr="0030067F">
        <w:trPr>
          <w:trHeight w:val="531"/>
          <w:jc w:val="center"/>
        </w:trPr>
        <w:tc>
          <w:tcPr>
            <w:tcW w:w="2266" w:type="dxa"/>
            <w:gridSpan w:val="3"/>
            <w:vAlign w:val="center"/>
          </w:tcPr>
          <w:p w:rsidR="00BA399B" w:rsidRDefault="00BA399B" w:rsidP="00BA399B">
            <w:pPr>
              <w:adjustRightInd w:val="0"/>
              <w:snapToGrid w:val="0"/>
              <w:spacing w:beforeLines="25" w:afterLines="25" w:line="260" w:lineRule="exact"/>
              <w:jc w:val="center"/>
              <w:rPr>
                <w:rFonts w:eastAsia="仿宋_GB2312"/>
                <w:sz w:val="24"/>
              </w:rPr>
            </w:pPr>
            <w:r>
              <w:rPr>
                <w:rFonts w:eastAsia="仿宋_GB2312" w:cs="仿宋_GB2312" w:hint="eastAsia"/>
                <w:sz w:val="24"/>
              </w:rPr>
              <w:t>违规人员姓名</w:t>
            </w:r>
          </w:p>
        </w:tc>
        <w:tc>
          <w:tcPr>
            <w:tcW w:w="2471" w:type="dxa"/>
            <w:vAlign w:val="center"/>
          </w:tcPr>
          <w:p w:rsidR="00BA399B" w:rsidRDefault="00BA399B" w:rsidP="00BA399B">
            <w:pPr>
              <w:adjustRightInd w:val="0"/>
              <w:snapToGrid w:val="0"/>
              <w:spacing w:beforeLines="25" w:afterLines="25" w:line="260" w:lineRule="exact"/>
              <w:jc w:val="center"/>
              <w:rPr>
                <w:rFonts w:eastAsia="仿宋_GB2312"/>
                <w:sz w:val="24"/>
              </w:rPr>
            </w:pPr>
          </w:p>
        </w:tc>
        <w:tc>
          <w:tcPr>
            <w:tcW w:w="2606" w:type="dxa"/>
            <w:gridSpan w:val="2"/>
            <w:vAlign w:val="center"/>
          </w:tcPr>
          <w:p w:rsidR="00BA399B" w:rsidRDefault="00BA399B" w:rsidP="00BA399B">
            <w:pPr>
              <w:adjustRightInd w:val="0"/>
              <w:snapToGrid w:val="0"/>
              <w:spacing w:beforeLines="25" w:afterLines="25" w:line="260" w:lineRule="exact"/>
              <w:jc w:val="center"/>
              <w:rPr>
                <w:rFonts w:eastAsia="仿宋_GB2312"/>
                <w:sz w:val="24"/>
              </w:rPr>
            </w:pPr>
            <w:r>
              <w:rPr>
                <w:rFonts w:eastAsia="仿宋_GB2312" w:cs="仿宋_GB2312" w:hint="eastAsia"/>
                <w:sz w:val="24"/>
              </w:rPr>
              <w:t>人员身份</w:t>
            </w:r>
          </w:p>
        </w:tc>
        <w:tc>
          <w:tcPr>
            <w:tcW w:w="1696" w:type="dxa"/>
            <w:gridSpan w:val="2"/>
            <w:vAlign w:val="center"/>
          </w:tcPr>
          <w:p w:rsidR="00BA399B" w:rsidRDefault="00BA399B" w:rsidP="00BA399B">
            <w:pPr>
              <w:adjustRightInd w:val="0"/>
              <w:snapToGrid w:val="0"/>
              <w:spacing w:beforeLines="25" w:afterLines="25" w:line="260" w:lineRule="exact"/>
              <w:jc w:val="center"/>
              <w:rPr>
                <w:rFonts w:eastAsia="仿宋_GB2312"/>
                <w:sz w:val="24"/>
              </w:rPr>
            </w:pPr>
          </w:p>
        </w:tc>
      </w:tr>
      <w:tr w:rsidR="00BA399B" w:rsidTr="0030067F">
        <w:trPr>
          <w:trHeight w:val="521"/>
          <w:jc w:val="center"/>
        </w:trPr>
        <w:tc>
          <w:tcPr>
            <w:tcW w:w="2266" w:type="dxa"/>
            <w:gridSpan w:val="3"/>
            <w:vAlign w:val="center"/>
          </w:tcPr>
          <w:p w:rsidR="00BA399B" w:rsidRDefault="00BA399B" w:rsidP="00BA399B">
            <w:pPr>
              <w:adjustRightInd w:val="0"/>
              <w:snapToGrid w:val="0"/>
              <w:spacing w:beforeLines="25" w:afterLines="25" w:line="260" w:lineRule="exact"/>
              <w:jc w:val="center"/>
              <w:rPr>
                <w:rFonts w:eastAsia="仿宋_GB2312"/>
                <w:sz w:val="24"/>
              </w:rPr>
            </w:pPr>
            <w:r>
              <w:rPr>
                <w:rFonts w:eastAsia="仿宋_GB2312" w:cs="仿宋_GB2312" w:hint="eastAsia"/>
                <w:sz w:val="24"/>
              </w:rPr>
              <w:t>所属代表队</w:t>
            </w:r>
          </w:p>
        </w:tc>
        <w:tc>
          <w:tcPr>
            <w:tcW w:w="6773" w:type="dxa"/>
            <w:gridSpan w:val="5"/>
            <w:vAlign w:val="center"/>
          </w:tcPr>
          <w:p w:rsidR="00BA399B" w:rsidRDefault="00BA399B" w:rsidP="00BA399B">
            <w:pPr>
              <w:adjustRightInd w:val="0"/>
              <w:snapToGrid w:val="0"/>
              <w:spacing w:beforeLines="25" w:afterLines="25" w:line="260" w:lineRule="exact"/>
              <w:jc w:val="center"/>
              <w:rPr>
                <w:rFonts w:eastAsia="仿宋_GB2312"/>
                <w:sz w:val="24"/>
              </w:rPr>
            </w:pPr>
          </w:p>
        </w:tc>
      </w:tr>
      <w:tr w:rsidR="00BA399B" w:rsidTr="0030067F">
        <w:trPr>
          <w:trHeight w:val="491"/>
          <w:jc w:val="center"/>
        </w:trPr>
        <w:tc>
          <w:tcPr>
            <w:tcW w:w="2266" w:type="dxa"/>
            <w:gridSpan w:val="3"/>
            <w:vAlign w:val="center"/>
          </w:tcPr>
          <w:p w:rsidR="00BA399B" w:rsidRDefault="00BA399B" w:rsidP="00BA399B">
            <w:pPr>
              <w:adjustRightInd w:val="0"/>
              <w:snapToGrid w:val="0"/>
              <w:spacing w:beforeLines="25" w:afterLines="25" w:line="260" w:lineRule="exact"/>
              <w:jc w:val="center"/>
              <w:rPr>
                <w:rFonts w:eastAsia="仿宋_GB2312"/>
                <w:sz w:val="24"/>
              </w:rPr>
            </w:pPr>
            <w:r>
              <w:rPr>
                <w:rFonts w:eastAsia="仿宋_GB2312" w:cs="仿宋_GB2312" w:hint="eastAsia"/>
                <w:sz w:val="24"/>
              </w:rPr>
              <w:t>违规时间</w:t>
            </w:r>
          </w:p>
        </w:tc>
        <w:tc>
          <w:tcPr>
            <w:tcW w:w="6773" w:type="dxa"/>
            <w:gridSpan w:val="5"/>
            <w:vAlign w:val="center"/>
          </w:tcPr>
          <w:p w:rsidR="00BA399B" w:rsidRDefault="00BA399B" w:rsidP="00BA399B">
            <w:pPr>
              <w:adjustRightInd w:val="0"/>
              <w:snapToGrid w:val="0"/>
              <w:spacing w:beforeLines="25" w:afterLines="25" w:line="260" w:lineRule="exact"/>
              <w:jc w:val="center"/>
              <w:rPr>
                <w:rFonts w:eastAsia="仿宋_GB2312"/>
                <w:sz w:val="24"/>
              </w:rPr>
            </w:pPr>
          </w:p>
        </w:tc>
      </w:tr>
      <w:tr w:rsidR="00BA399B" w:rsidTr="0030067F">
        <w:trPr>
          <w:trHeight w:val="537"/>
          <w:jc w:val="center"/>
        </w:trPr>
        <w:tc>
          <w:tcPr>
            <w:tcW w:w="4737" w:type="dxa"/>
            <w:gridSpan w:val="4"/>
            <w:vAlign w:val="center"/>
          </w:tcPr>
          <w:p w:rsidR="00BA399B" w:rsidRDefault="00BA399B" w:rsidP="0030067F">
            <w:pPr>
              <w:adjustRightInd w:val="0"/>
              <w:snapToGrid w:val="0"/>
              <w:spacing w:line="260" w:lineRule="exact"/>
              <w:jc w:val="center"/>
              <w:rPr>
                <w:rFonts w:eastAsia="仿宋_GB2312"/>
                <w:sz w:val="24"/>
              </w:rPr>
            </w:pPr>
            <w:r>
              <w:rPr>
                <w:rFonts w:eastAsia="仿宋_GB2312" w:cs="仿宋_GB2312" w:hint="eastAsia"/>
                <w:spacing w:val="-6"/>
                <w:sz w:val="24"/>
              </w:rPr>
              <w:t>竞赛项目（违规人员为选手、裁判人员时填写）</w:t>
            </w:r>
          </w:p>
        </w:tc>
        <w:tc>
          <w:tcPr>
            <w:tcW w:w="4302" w:type="dxa"/>
            <w:gridSpan w:val="4"/>
            <w:vAlign w:val="center"/>
          </w:tcPr>
          <w:p w:rsidR="00BA399B" w:rsidRDefault="00BA399B" w:rsidP="0030067F">
            <w:pPr>
              <w:adjustRightInd w:val="0"/>
              <w:snapToGrid w:val="0"/>
              <w:spacing w:line="260" w:lineRule="exact"/>
              <w:jc w:val="center"/>
              <w:rPr>
                <w:rFonts w:eastAsia="仿宋_GB2312"/>
                <w:sz w:val="24"/>
              </w:rPr>
            </w:pPr>
          </w:p>
        </w:tc>
      </w:tr>
      <w:tr w:rsidR="00BA399B" w:rsidTr="0030067F">
        <w:trPr>
          <w:trHeight w:val="657"/>
          <w:jc w:val="center"/>
        </w:trPr>
        <w:tc>
          <w:tcPr>
            <w:tcW w:w="638" w:type="dxa"/>
            <w:vMerge w:val="restart"/>
            <w:vAlign w:val="center"/>
          </w:tcPr>
          <w:p w:rsidR="00BA399B" w:rsidRDefault="00BA399B" w:rsidP="0030067F">
            <w:pPr>
              <w:adjustRightInd w:val="0"/>
              <w:snapToGrid w:val="0"/>
              <w:spacing w:line="260" w:lineRule="exact"/>
              <w:jc w:val="center"/>
              <w:rPr>
                <w:rFonts w:eastAsia="仿宋_GB2312"/>
                <w:sz w:val="24"/>
              </w:rPr>
            </w:pPr>
            <w:r>
              <w:rPr>
                <w:rFonts w:eastAsia="仿宋_GB2312" w:cs="仿宋_GB2312" w:hint="eastAsia"/>
                <w:sz w:val="24"/>
              </w:rPr>
              <w:t>违规行为</w:t>
            </w:r>
          </w:p>
          <w:p w:rsidR="00BA399B" w:rsidRDefault="00BA399B" w:rsidP="0030067F">
            <w:pPr>
              <w:adjustRightInd w:val="0"/>
              <w:snapToGrid w:val="0"/>
              <w:spacing w:line="260" w:lineRule="exact"/>
              <w:jc w:val="center"/>
              <w:rPr>
                <w:rFonts w:eastAsia="仿宋_GB2312"/>
                <w:sz w:val="24"/>
              </w:rPr>
            </w:pPr>
            <w:r>
              <w:rPr>
                <w:rFonts w:eastAsia="仿宋_GB2312" w:cs="仿宋_GB2312" w:hint="eastAsia"/>
                <w:sz w:val="24"/>
              </w:rPr>
              <w:t>及处理结果</w:t>
            </w:r>
          </w:p>
          <w:p w:rsidR="00BA399B" w:rsidRDefault="00BA399B" w:rsidP="0030067F">
            <w:pPr>
              <w:adjustRightInd w:val="0"/>
              <w:snapToGrid w:val="0"/>
              <w:spacing w:line="260" w:lineRule="exact"/>
              <w:jc w:val="center"/>
              <w:rPr>
                <w:rFonts w:eastAsia="仿宋_GB2312"/>
                <w:sz w:val="24"/>
              </w:rPr>
            </w:pPr>
          </w:p>
        </w:tc>
        <w:tc>
          <w:tcPr>
            <w:tcW w:w="746" w:type="dxa"/>
            <w:vAlign w:val="center"/>
          </w:tcPr>
          <w:p w:rsidR="00BA399B" w:rsidRDefault="00BA399B" w:rsidP="0030067F">
            <w:pPr>
              <w:adjustRightInd w:val="0"/>
              <w:snapToGrid w:val="0"/>
              <w:spacing w:line="260" w:lineRule="exact"/>
              <w:jc w:val="center"/>
              <w:rPr>
                <w:rFonts w:eastAsia="仿宋_GB2312"/>
                <w:sz w:val="24"/>
              </w:rPr>
            </w:pPr>
            <w:r>
              <w:rPr>
                <w:rFonts w:eastAsia="仿宋_GB2312" w:cs="仿宋_GB2312" w:hint="eastAsia"/>
                <w:sz w:val="24"/>
              </w:rPr>
              <w:t>选手</w:t>
            </w:r>
          </w:p>
        </w:tc>
        <w:tc>
          <w:tcPr>
            <w:tcW w:w="5812" w:type="dxa"/>
            <w:gridSpan w:val="3"/>
            <w:vAlign w:val="center"/>
          </w:tcPr>
          <w:p w:rsidR="00BA399B" w:rsidRDefault="00BA399B" w:rsidP="0030067F">
            <w:pPr>
              <w:adjustRightInd w:val="0"/>
              <w:snapToGrid w:val="0"/>
              <w:spacing w:line="260" w:lineRule="exact"/>
              <w:rPr>
                <w:rFonts w:eastAsia="仿宋_GB2312"/>
                <w:sz w:val="24"/>
              </w:rPr>
            </w:pPr>
            <w:r>
              <w:rPr>
                <w:rFonts w:eastAsia="仿宋_GB2312" w:cs="仿宋_GB2312" w:hint="eastAsia"/>
                <w:sz w:val="24"/>
              </w:rPr>
              <w:t>行为描述：</w:t>
            </w:r>
          </w:p>
        </w:tc>
        <w:tc>
          <w:tcPr>
            <w:tcW w:w="850" w:type="dxa"/>
            <w:gridSpan w:val="2"/>
            <w:vAlign w:val="center"/>
          </w:tcPr>
          <w:p w:rsidR="00BA399B" w:rsidRDefault="00BA399B" w:rsidP="0030067F">
            <w:pPr>
              <w:adjustRightInd w:val="0"/>
              <w:snapToGrid w:val="0"/>
              <w:spacing w:line="260" w:lineRule="exact"/>
              <w:jc w:val="center"/>
              <w:rPr>
                <w:rFonts w:eastAsia="仿宋_GB2312"/>
                <w:sz w:val="24"/>
              </w:rPr>
            </w:pPr>
            <w:r>
              <w:rPr>
                <w:rFonts w:eastAsia="仿宋_GB2312" w:cs="仿宋_GB2312" w:hint="eastAsia"/>
                <w:sz w:val="24"/>
              </w:rPr>
              <w:t>处理</w:t>
            </w:r>
          </w:p>
          <w:p w:rsidR="00BA399B" w:rsidRDefault="00BA399B" w:rsidP="0030067F">
            <w:pPr>
              <w:adjustRightInd w:val="0"/>
              <w:snapToGrid w:val="0"/>
              <w:spacing w:line="260" w:lineRule="exact"/>
              <w:jc w:val="center"/>
              <w:rPr>
                <w:rFonts w:eastAsia="仿宋_GB2312"/>
                <w:sz w:val="24"/>
              </w:rPr>
            </w:pPr>
            <w:r>
              <w:rPr>
                <w:rFonts w:eastAsia="仿宋_GB2312" w:cs="仿宋_GB2312" w:hint="eastAsia"/>
                <w:sz w:val="24"/>
              </w:rPr>
              <w:t>结果</w:t>
            </w:r>
          </w:p>
        </w:tc>
        <w:tc>
          <w:tcPr>
            <w:tcW w:w="993" w:type="dxa"/>
            <w:vAlign w:val="center"/>
          </w:tcPr>
          <w:p w:rsidR="00BA399B" w:rsidRDefault="00BA399B" w:rsidP="00BA399B">
            <w:pPr>
              <w:adjustRightInd w:val="0"/>
              <w:snapToGrid w:val="0"/>
              <w:spacing w:beforeLines="25" w:afterLines="25" w:line="200" w:lineRule="exact"/>
              <w:jc w:val="center"/>
              <w:rPr>
                <w:rFonts w:eastAsia="仿宋_GB2312"/>
                <w:sz w:val="24"/>
              </w:rPr>
            </w:pPr>
            <w:r>
              <w:rPr>
                <w:rFonts w:eastAsia="仿宋_GB2312" w:cs="仿宋_GB2312" w:hint="eastAsia"/>
                <w:sz w:val="24"/>
              </w:rPr>
              <w:t>扣</w:t>
            </w:r>
          </w:p>
          <w:p w:rsidR="00BA399B" w:rsidRDefault="00BA399B" w:rsidP="00BA399B">
            <w:pPr>
              <w:adjustRightInd w:val="0"/>
              <w:snapToGrid w:val="0"/>
              <w:spacing w:beforeLines="25" w:afterLines="25" w:line="200" w:lineRule="exact"/>
              <w:rPr>
                <w:rFonts w:eastAsia="仿宋_GB2312"/>
                <w:sz w:val="24"/>
              </w:rPr>
            </w:pPr>
            <w:r>
              <w:rPr>
                <w:rFonts w:eastAsia="仿宋_GB2312"/>
                <w:sz w:val="24"/>
                <w:u w:val="single"/>
              </w:rPr>
              <w:t xml:space="preserve">    </w:t>
            </w:r>
            <w:r>
              <w:rPr>
                <w:rFonts w:eastAsia="仿宋_GB2312" w:cs="仿宋_GB2312" w:hint="eastAsia"/>
                <w:sz w:val="24"/>
              </w:rPr>
              <w:t>分</w:t>
            </w:r>
          </w:p>
        </w:tc>
      </w:tr>
      <w:tr w:rsidR="00BA399B" w:rsidTr="0030067F">
        <w:trPr>
          <w:trHeight w:val="856"/>
          <w:jc w:val="center"/>
        </w:trPr>
        <w:tc>
          <w:tcPr>
            <w:tcW w:w="638" w:type="dxa"/>
            <w:vMerge/>
            <w:vAlign w:val="center"/>
          </w:tcPr>
          <w:p w:rsidR="00BA399B" w:rsidRDefault="00BA399B" w:rsidP="00BA399B">
            <w:pPr>
              <w:adjustRightInd w:val="0"/>
              <w:snapToGrid w:val="0"/>
              <w:spacing w:beforeLines="25" w:afterLines="25"/>
              <w:jc w:val="center"/>
              <w:rPr>
                <w:rFonts w:eastAsia="仿宋_GB2312"/>
                <w:sz w:val="24"/>
              </w:rPr>
            </w:pPr>
          </w:p>
        </w:tc>
        <w:tc>
          <w:tcPr>
            <w:tcW w:w="746" w:type="dxa"/>
            <w:vMerge w:val="restart"/>
            <w:vAlign w:val="center"/>
          </w:tcPr>
          <w:p w:rsidR="00BA399B" w:rsidRDefault="00BA399B" w:rsidP="0030067F">
            <w:pPr>
              <w:adjustRightInd w:val="0"/>
              <w:snapToGrid w:val="0"/>
              <w:jc w:val="center"/>
              <w:rPr>
                <w:rFonts w:eastAsia="仿宋_GB2312"/>
                <w:sz w:val="24"/>
              </w:rPr>
            </w:pPr>
            <w:r>
              <w:rPr>
                <w:rFonts w:eastAsia="仿宋_GB2312" w:cs="仿宋_GB2312" w:hint="eastAsia"/>
                <w:sz w:val="24"/>
              </w:rPr>
              <w:t>裁判</w:t>
            </w:r>
          </w:p>
          <w:p w:rsidR="00BA399B" w:rsidRDefault="00BA399B" w:rsidP="0030067F">
            <w:pPr>
              <w:adjustRightInd w:val="0"/>
              <w:snapToGrid w:val="0"/>
              <w:jc w:val="center"/>
              <w:rPr>
                <w:rFonts w:eastAsia="仿宋_GB2312"/>
                <w:sz w:val="24"/>
              </w:rPr>
            </w:pPr>
            <w:r>
              <w:rPr>
                <w:rFonts w:eastAsia="仿宋_GB2312" w:cs="仿宋_GB2312" w:hint="eastAsia"/>
                <w:sz w:val="24"/>
              </w:rPr>
              <w:t>人员</w:t>
            </w:r>
          </w:p>
        </w:tc>
        <w:tc>
          <w:tcPr>
            <w:tcW w:w="5812" w:type="dxa"/>
            <w:gridSpan w:val="3"/>
            <w:vAlign w:val="center"/>
          </w:tcPr>
          <w:p w:rsidR="00BA399B" w:rsidRDefault="00BA399B" w:rsidP="00BA399B">
            <w:pPr>
              <w:adjustRightInd w:val="0"/>
              <w:snapToGrid w:val="0"/>
              <w:spacing w:beforeLines="10" w:afterLines="10" w:line="240" w:lineRule="exact"/>
              <w:rPr>
                <w:rFonts w:eastAsia="仿宋_GB2312"/>
                <w:sz w:val="24"/>
              </w:rPr>
            </w:pPr>
            <w:r>
              <w:rPr>
                <w:rFonts w:eastAsia="仿宋_GB2312" w:cs="仿宋_GB2312" w:hint="eastAsia"/>
                <w:sz w:val="24"/>
              </w:rPr>
              <w:t>行为描述：</w:t>
            </w:r>
          </w:p>
        </w:tc>
        <w:tc>
          <w:tcPr>
            <w:tcW w:w="850" w:type="dxa"/>
            <w:gridSpan w:val="2"/>
            <w:vAlign w:val="center"/>
          </w:tcPr>
          <w:p w:rsidR="00BA399B" w:rsidRDefault="00BA399B" w:rsidP="0030067F">
            <w:pPr>
              <w:adjustRightInd w:val="0"/>
              <w:snapToGrid w:val="0"/>
              <w:spacing w:line="240" w:lineRule="exact"/>
              <w:jc w:val="center"/>
              <w:rPr>
                <w:rFonts w:eastAsia="仿宋_GB2312"/>
                <w:sz w:val="24"/>
              </w:rPr>
            </w:pPr>
            <w:r>
              <w:rPr>
                <w:rFonts w:eastAsia="仿宋_GB2312" w:cs="仿宋_GB2312" w:hint="eastAsia"/>
                <w:sz w:val="24"/>
              </w:rPr>
              <w:t>处理</w:t>
            </w:r>
          </w:p>
          <w:p w:rsidR="00BA399B" w:rsidRDefault="00BA399B" w:rsidP="0030067F">
            <w:pPr>
              <w:adjustRightInd w:val="0"/>
              <w:snapToGrid w:val="0"/>
              <w:spacing w:line="240" w:lineRule="exact"/>
              <w:jc w:val="center"/>
              <w:rPr>
                <w:rFonts w:eastAsia="仿宋_GB2312"/>
                <w:sz w:val="24"/>
              </w:rPr>
            </w:pPr>
            <w:r>
              <w:rPr>
                <w:rFonts w:eastAsia="仿宋_GB2312" w:cs="仿宋_GB2312" w:hint="eastAsia"/>
                <w:sz w:val="24"/>
              </w:rPr>
              <w:t>结果</w:t>
            </w:r>
          </w:p>
        </w:tc>
        <w:tc>
          <w:tcPr>
            <w:tcW w:w="993" w:type="dxa"/>
            <w:vAlign w:val="center"/>
          </w:tcPr>
          <w:p w:rsidR="00BA399B" w:rsidRDefault="00BA399B" w:rsidP="0030067F">
            <w:pPr>
              <w:adjustRightInd w:val="0"/>
              <w:snapToGrid w:val="0"/>
              <w:spacing w:line="240" w:lineRule="exact"/>
              <w:rPr>
                <w:rFonts w:eastAsia="仿宋_GB2312"/>
                <w:sz w:val="24"/>
              </w:rPr>
            </w:pPr>
            <w:r>
              <w:rPr>
                <w:rFonts w:eastAsia="仿宋_GB2312" w:cs="仿宋_GB2312" w:hint="eastAsia"/>
                <w:sz w:val="24"/>
              </w:rPr>
              <w:t>□约谈</w:t>
            </w:r>
          </w:p>
          <w:p w:rsidR="00BA399B" w:rsidRDefault="00BA399B" w:rsidP="0030067F">
            <w:pPr>
              <w:adjustRightInd w:val="0"/>
              <w:snapToGrid w:val="0"/>
              <w:spacing w:line="240" w:lineRule="exact"/>
              <w:rPr>
                <w:rFonts w:eastAsia="仿宋_GB2312"/>
                <w:sz w:val="24"/>
              </w:rPr>
            </w:pPr>
            <w:r>
              <w:rPr>
                <w:rFonts w:eastAsia="仿宋_GB2312" w:cs="仿宋_GB2312" w:hint="eastAsia"/>
                <w:sz w:val="24"/>
              </w:rPr>
              <w:t>□警告</w:t>
            </w:r>
          </w:p>
        </w:tc>
      </w:tr>
      <w:tr w:rsidR="00BA399B" w:rsidTr="0030067F">
        <w:trPr>
          <w:trHeight w:val="4124"/>
          <w:jc w:val="center"/>
        </w:trPr>
        <w:tc>
          <w:tcPr>
            <w:tcW w:w="638" w:type="dxa"/>
            <w:vMerge/>
            <w:vAlign w:val="center"/>
          </w:tcPr>
          <w:p w:rsidR="00BA399B" w:rsidRDefault="00BA399B" w:rsidP="00BA399B">
            <w:pPr>
              <w:adjustRightInd w:val="0"/>
              <w:snapToGrid w:val="0"/>
              <w:spacing w:beforeLines="25" w:afterLines="25"/>
              <w:jc w:val="center"/>
              <w:rPr>
                <w:rFonts w:eastAsia="仿宋_GB2312"/>
                <w:sz w:val="24"/>
              </w:rPr>
            </w:pPr>
          </w:p>
        </w:tc>
        <w:tc>
          <w:tcPr>
            <w:tcW w:w="746" w:type="dxa"/>
            <w:vMerge/>
            <w:vAlign w:val="center"/>
          </w:tcPr>
          <w:p w:rsidR="00BA399B" w:rsidRDefault="00BA399B" w:rsidP="0030067F">
            <w:pPr>
              <w:adjustRightInd w:val="0"/>
              <w:snapToGrid w:val="0"/>
              <w:jc w:val="center"/>
              <w:rPr>
                <w:rFonts w:eastAsia="仿宋_GB2312"/>
                <w:sz w:val="24"/>
              </w:rPr>
            </w:pPr>
          </w:p>
        </w:tc>
        <w:tc>
          <w:tcPr>
            <w:tcW w:w="5812" w:type="dxa"/>
            <w:gridSpan w:val="3"/>
            <w:vAlign w:val="center"/>
          </w:tcPr>
          <w:p w:rsidR="00BA399B" w:rsidRDefault="00BA399B" w:rsidP="0030067F">
            <w:pPr>
              <w:adjustRightInd w:val="0"/>
              <w:snapToGrid w:val="0"/>
              <w:spacing w:line="320" w:lineRule="exact"/>
              <w:rPr>
                <w:rFonts w:eastAsia="仿宋_GB2312"/>
                <w:sz w:val="24"/>
              </w:rPr>
            </w:pPr>
            <w:r>
              <w:rPr>
                <w:rFonts w:eastAsia="仿宋_GB2312" w:cs="仿宋_GB2312" w:hint="eastAsia"/>
                <w:sz w:val="24"/>
              </w:rPr>
              <w:t>具有以下违规行为之一的给予警告或严重警告处理：</w:t>
            </w:r>
          </w:p>
          <w:p w:rsidR="00BA399B" w:rsidRDefault="00BA399B" w:rsidP="0030067F">
            <w:pPr>
              <w:adjustRightInd w:val="0"/>
              <w:snapToGrid w:val="0"/>
              <w:spacing w:line="320" w:lineRule="exact"/>
              <w:ind w:left="252" w:hangingChars="105" w:hanging="252"/>
              <w:rPr>
                <w:rFonts w:eastAsia="仿宋_GB2312"/>
                <w:sz w:val="24"/>
              </w:rPr>
            </w:pPr>
            <w:r>
              <w:rPr>
                <w:rFonts w:eastAsia="仿宋_GB2312" w:cs="仿宋_GB2312" w:hint="eastAsia"/>
                <w:sz w:val="24"/>
              </w:rPr>
              <w:t>□拒不服从组委会、执委会或裁判长技术工作安排，经提醒无效</w:t>
            </w:r>
          </w:p>
          <w:p w:rsidR="00BA399B" w:rsidRDefault="00BA399B" w:rsidP="0030067F">
            <w:pPr>
              <w:adjustRightInd w:val="0"/>
              <w:snapToGrid w:val="0"/>
              <w:spacing w:line="320" w:lineRule="exact"/>
              <w:ind w:left="252" w:hangingChars="105" w:hanging="252"/>
              <w:rPr>
                <w:rFonts w:eastAsia="仿宋_GB2312"/>
                <w:sz w:val="24"/>
              </w:rPr>
            </w:pPr>
            <w:r>
              <w:rPr>
                <w:rFonts w:eastAsia="仿宋_GB2312" w:cs="仿宋_GB2312" w:hint="eastAsia"/>
                <w:sz w:val="24"/>
              </w:rPr>
              <w:t>□擅自或伙同他人修改竞赛试题，更改工位（设施设备、工具、材料等）设置或修改评判数据</w:t>
            </w:r>
          </w:p>
          <w:p w:rsidR="00BA399B" w:rsidRDefault="00BA399B" w:rsidP="0030067F">
            <w:pPr>
              <w:adjustRightInd w:val="0"/>
              <w:snapToGrid w:val="0"/>
              <w:spacing w:line="320" w:lineRule="exact"/>
              <w:ind w:left="252" w:hangingChars="105" w:hanging="252"/>
              <w:rPr>
                <w:rFonts w:eastAsia="仿宋_GB2312"/>
                <w:sz w:val="24"/>
              </w:rPr>
            </w:pPr>
            <w:r>
              <w:rPr>
                <w:rFonts w:eastAsia="仿宋_GB2312" w:cs="仿宋_GB2312" w:hint="eastAsia"/>
                <w:sz w:val="24"/>
              </w:rPr>
              <w:t>□同其他裁判人员串通，对选手进行恶意评分</w:t>
            </w:r>
          </w:p>
          <w:p w:rsidR="00BA399B" w:rsidRDefault="00BA399B" w:rsidP="0030067F">
            <w:pPr>
              <w:adjustRightInd w:val="0"/>
              <w:snapToGrid w:val="0"/>
              <w:spacing w:line="320" w:lineRule="exact"/>
              <w:ind w:left="252" w:hangingChars="105" w:hanging="252"/>
              <w:rPr>
                <w:rFonts w:eastAsia="仿宋_GB2312"/>
                <w:sz w:val="24"/>
              </w:rPr>
            </w:pPr>
            <w:r>
              <w:rPr>
                <w:rFonts w:eastAsia="仿宋_GB2312" w:cs="仿宋_GB2312" w:hint="eastAsia"/>
                <w:sz w:val="24"/>
              </w:rPr>
              <w:t>□利用职务便利从事任何影响公平公正的咨询、培训、推销、赞助等活动，经提醒无效</w:t>
            </w:r>
          </w:p>
          <w:p w:rsidR="00BA399B" w:rsidRDefault="00BA399B" w:rsidP="0030067F">
            <w:pPr>
              <w:adjustRightInd w:val="0"/>
              <w:snapToGrid w:val="0"/>
              <w:spacing w:line="320" w:lineRule="exact"/>
              <w:rPr>
                <w:rFonts w:eastAsia="仿宋_GB2312"/>
                <w:sz w:val="24"/>
              </w:rPr>
            </w:pPr>
            <w:r>
              <w:rPr>
                <w:rFonts w:eastAsia="仿宋_GB2312" w:cs="仿宋_GB2312" w:hint="eastAsia"/>
                <w:sz w:val="24"/>
              </w:rPr>
              <w:t>□向他人行贿或收受贿赂</w:t>
            </w:r>
          </w:p>
          <w:p w:rsidR="00BA399B" w:rsidRDefault="00BA399B" w:rsidP="0030067F">
            <w:pPr>
              <w:adjustRightInd w:val="0"/>
              <w:snapToGrid w:val="0"/>
              <w:spacing w:line="320" w:lineRule="exact"/>
              <w:ind w:left="252" w:hangingChars="105" w:hanging="252"/>
              <w:rPr>
                <w:rFonts w:eastAsia="仿宋_GB2312"/>
                <w:sz w:val="24"/>
              </w:rPr>
            </w:pPr>
            <w:r>
              <w:rPr>
                <w:rFonts w:eastAsia="仿宋_GB2312" w:cs="仿宋_GB2312" w:hint="eastAsia"/>
                <w:sz w:val="24"/>
              </w:rPr>
              <w:t>□擅自传播、扩散未经核查证实的言论、信息</w:t>
            </w:r>
          </w:p>
          <w:p w:rsidR="00BA399B" w:rsidRDefault="00BA399B" w:rsidP="0030067F">
            <w:pPr>
              <w:adjustRightInd w:val="0"/>
              <w:snapToGrid w:val="0"/>
              <w:spacing w:line="320" w:lineRule="exact"/>
              <w:ind w:left="252" w:hangingChars="105" w:hanging="252"/>
              <w:rPr>
                <w:rFonts w:eastAsia="仿宋_GB2312"/>
                <w:sz w:val="24"/>
              </w:rPr>
            </w:pPr>
            <w:r>
              <w:rPr>
                <w:rFonts w:eastAsia="仿宋_GB2312" w:cs="仿宋_GB2312" w:hint="eastAsia"/>
                <w:sz w:val="24"/>
              </w:rPr>
              <w:t>□未按规定在参赛选手评判结果上签字，经提醒无效</w:t>
            </w:r>
          </w:p>
          <w:p w:rsidR="00BA399B" w:rsidRDefault="00BA399B" w:rsidP="0030067F">
            <w:pPr>
              <w:adjustRightInd w:val="0"/>
              <w:snapToGrid w:val="0"/>
              <w:spacing w:line="320" w:lineRule="exact"/>
              <w:ind w:left="252" w:hangingChars="105" w:hanging="252"/>
              <w:rPr>
                <w:rFonts w:eastAsia="仿宋_GB2312"/>
                <w:sz w:val="24"/>
              </w:rPr>
            </w:pPr>
            <w:r>
              <w:rPr>
                <w:rFonts w:eastAsia="仿宋_GB2312" w:cs="仿宋_GB2312" w:hint="eastAsia"/>
                <w:sz w:val="24"/>
              </w:rPr>
              <w:t>□未按要求参加赛前培训</w:t>
            </w:r>
          </w:p>
          <w:p w:rsidR="00BA399B" w:rsidRDefault="00BA399B" w:rsidP="0030067F">
            <w:pPr>
              <w:adjustRightInd w:val="0"/>
              <w:snapToGrid w:val="0"/>
              <w:spacing w:line="320" w:lineRule="exact"/>
              <w:ind w:left="252" w:hangingChars="105" w:hanging="252"/>
              <w:rPr>
                <w:rFonts w:eastAsia="仿宋_GB2312"/>
                <w:sz w:val="24"/>
              </w:rPr>
            </w:pPr>
            <w:r>
              <w:rPr>
                <w:rFonts w:eastAsia="仿宋_GB2312" w:cs="仿宋_GB2312" w:hint="eastAsia"/>
                <w:sz w:val="24"/>
              </w:rPr>
              <w:t>□其他同等程度的违规行为（描述）：</w:t>
            </w:r>
            <w:r>
              <w:rPr>
                <w:rFonts w:eastAsia="仿宋_GB2312"/>
                <w:sz w:val="24"/>
              </w:rPr>
              <w:t xml:space="preserve">                                                </w:t>
            </w:r>
          </w:p>
        </w:tc>
        <w:tc>
          <w:tcPr>
            <w:tcW w:w="850" w:type="dxa"/>
            <w:gridSpan w:val="2"/>
            <w:vAlign w:val="center"/>
          </w:tcPr>
          <w:p w:rsidR="00BA399B" w:rsidRDefault="00BA399B" w:rsidP="0030067F">
            <w:pPr>
              <w:adjustRightInd w:val="0"/>
              <w:snapToGrid w:val="0"/>
              <w:jc w:val="center"/>
              <w:rPr>
                <w:rFonts w:eastAsia="仿宋_GB2312"/>
                <w:sz w:val="24"/>
              </w:rPr>
            </w:pPr>
            <w:r>
              <w:rPr>
                <w:rFonts w:eastAsia="仿宋_GB2312" w:cs="仿宋_GB2312" w:hint="eastAsia"/>
                <w:sz w:val="24"/>
              </w:rPr>
              <w:t>处理</w:t>
            </w:r>
          </w:p>
          <w:p w:rsidR="00BA399B" w:rsidRDefault="00BA399B" w:rsidP="0030067F">
            <w:pPr>
              <w:adjustRightInd w:val="0"/>
              <w:snapToGrid w:val="0"/>
              <w:jc w:val="center"/>
              <w:rPr>
                <w:rFonts w:eastAsia="仿宋_GB2312"/>
                <w:sz w:val="24"/>
              </w:rPr>
            </w:pPr>
            <w:r>
              <w:rPr>
                <w:rFonts w:eastAsia="仿宋_GB2312" w:cs="仿宋_GB2312" w:hint="eastAsia"/>
                <w:sz w:val="24"/>
              </w:rPr>
              <w:t>结果</w:t>
            </w:r>
          </w:p>
        </w:tc>
        <w:tc>
          <w:tcPr>
            <w:tcW w:w="993" w:type="dxa"/>
            <w:vAlign w:val="center"/>
          </w:tcPr>
          <w:p w:rsidR="00BA399B" w:rsidRDefault="00BA399B" w:rsidP="0030067F">
            <w:pPr>
              <w:adjustRightInd w:val="0"/>
              <w:snapToGrid w:val="0"/>
              <w:ind w:left="240" w:hangingChars="100" w:hanging="240"/>
              <w:rPr>
                <w:rFonts w:eastAsia="仿宋_GB2312"/>
                <w:sz w:val="24"/>
              </w:rPr>
            </w:pPr>
            <w:r>
              <w:rPr>
                <w:rFonts w:eastAsia="仿宋_GB2312" w:cs="仿宋_GB2312" w:hint="eastAsia"/>
                <w:sz w:val="24"/>
              </w:rPr>
              <w:t>□警告</w:t>
            </w:r>
          </w:p>
          <w:p w:rsidR="00BA399B" w:rsidRDefault="00BA399B" w:rsidP="0030067F">
            <w:pPr>
              <w:adjustRightInd w:val="0"/>
              <w:snapToGrid w:val="0"/>
              <w:ind w:left="240" w:hangingChars="100" w:hanging="240"/>
              <w:rPr>
                <w:rFonts w:eastAsia="仿宋_GB2312"/>
                <w:sz w:val="24"/>
              </w:rPr>
            </w:pPr>
            <w:r>
              <w:rPr>
                <w:rFonts w:eastAsia="仿宋_GB2312" w:cs="仿宋_GB2312" w:hint="eastAsia"/>
                <w:sz w:val="24"/>
              </w:rPr>
              <w:t>□严重警告</w:t>
            </w:r>
          </w:p>
        </w:tc>
      </w:tr>
      <w:tr w:rsidR="00BA399B" w:rsidTr="0030067F">
        <w:trPr>
          <w:trHeight w:val="692"/>
          <w:jc w:val="center"/>
        </w:trPr>
        <w:tc>
          <w:tcPr>
            <w:tcW w:w="638" w:type="dxa"/>
            <w:vMerge/>
            <w:vAlign w:val="center"/>
          </w:tcPr>
          <w:p w:rsidR="00BA399B" w:rsidRDefault="00BA399B" w:rsidP="00BA399B">
            <w:pPr>
              <w:adjustRightInd w:val="0"/>
              <w:snapToGrid w:val="0"/>
              <w:spacing w:beforeLines="25" w:afterLines="25"/>
              <w:jc w:val="center"/>
              <w:rPr>
                <w:rFonts w:eastAsia="仿宋_GB2312"/>
                <w:sz w:val="24"/>
              </w:rPr>
            </w:pPr>
          </w:p>
        </w:tc>
        <w:tc>
          <w:tcPr>
            <w:tcW w:w="746" w:type="dxa"/>
            <w:vMerge w:val="restart"/>
            <w:vAlign w:val="center"/>
          </w:tcPr>
          <w:p w:rsidR="00BA399B" w:rsidRDefault="00BA399B" w:rsidP="0030067F">
            <w:pPr>
              <w:adjustRightInd w:val="0"/>
              <w:snapToGrid w:val="0"/>
              <w:jc w:val="center"/>
              <w:rPr>
                <w:rFonts w:eastAsia="仿宋_GB2312"/>
                <w:sz w:val="24"/>
              </w:rPr>
            </w:pPr>
            <w:r>
              <w:rPr>
                <w:rFonts w:eastAsia="仿宋_GB2312" w:cs="仿宋_GB2312" w:hint="eastAsia"/>
                <w:sz w:val="24"/>
              </w:rPr>
              <w:t>领队</w:t>
            </w:r>
          </w:p>
          <w:p w:rsidR="00BA399B" w:rsidRDefault="00BA399B" w:rsidP="0030067F">
            <w:pPr>
              <w:adjustRightInd w:val="0"/>
              <w:snapToGrid w:val="0"/>
              <w:jc w:val="center"/>
              <w:rPr>
                <w:rFonts w:eastAsia="仿宋_GB2312"/>
                <w:sz w:val="24"/>
              </w:rPr>
            </w:pPr>
            <w:r>
              <w:rPr>
                <w:rFonts w:eastAsia="仿宋_GB2312" w:cs="仿宋_GB2312" w:hint="eastAsia"/>
                <w:sz w:val="24"/>
              </w:rPr>
              <w:t>和</w:t>
            </w:r>
          </w:p>
          <w:p w:rsidR="00BA399B" w:rsidRDefault="00BA399B" w:rsidP="0030067F">
            <w:pPr>
              <w:adjustRightInd w:val="0"/>
              <w:snapToGrid w:val="0"/>
              <w:jc w:val="center"/>
              <w:rPr>
                <w:rFonts w:eastAsia="仿宋_GB2312"/>
                <w:sz w:val="24"/>
              </w:rPr>
            </w:pPr>
            <w:r>
              <w:rPr>
                <w:rFonts w:eastAsia="仿宋_GB2312" w:cs="仿宋_GB2312" w:hint="eastAsia"/>
                <w:sz w:val="24"/>
              </w:rPr>
              <w:t>工作</w:t>
            </w:r>
          </w:p>
          <w:p w:rsidR="00BA399B" w:rsidRDefault="00BA399B" w:rsidP="0030067F">
            <w:pPr>
              <w:adjustRightInd w:val="0"/>
              <w:snapToGrid w:val="0"/>
              <w:jc w:val="center"/>
              <w:rPr>
                <w:rFonts w:eastAsia="仿宋_GB2312"/>
                <w:sz w:val="24"/>
              </w:rPr>
            </w:pPr>
            <w:r>
              <w:rPr>
                <w:rFonts w:eastAsia="仿宋_GB2312" w:cs="仿宋_GB2312" w:hint="eastAsia"/>
                <w:sz w:val="24"/>
              </w:rPr>
              <w:t>人员</w:t>
            </w:r>
          </w:p>
        </w:tc>
        <w:tc>
          <w:tcPr>
            <w:tcW w:w="5812" w:type="dxa"/>
            <w:gridSpan w:val="3"/>
            <w:vAlign w:val="center"/>
          </w:tcPr>
          <w:p w:rsidR="00BA399B" w:rsidRDefault="00BA399B" w:rsidP="00BA399B">
            <w:pPr>
              <w:adjustRightInd w:val="0"/>
              <w:snapToGrid w:val="0"/>
              <w:spacing w:beforeLines="10" w:afterLines="10" w:line="240" w:lineRule="exact"/>
              <w:rPr>
                <w:rFonts w:eastAsia="仿宋_GB2312"/>
                <w:sz w:val="24"/>
              </w:rPr>
            </w:pPr>
            <w:r>
              <w:rPr>
                <w:rFonts w:eastAsia="仿宋_GB2312" w:cs="仿宋_GB2312" w:hint="eastAsia"/>
                <w:sz w:val="24"/>
              </w:rPr>
              <w:t>行为描述：</w:t>
            </w:r>
          </w:p>
        </w:tc>
        <w:tc>
          <w:tcPr>
            <w:tcW w:w="850" w:type="dxa"/>
            <w:gridSpan w:val="2"/>
            <w:vAlign w:val="center"/>
          </w:tcPr>
          <w:p w:rsidR="00BA399B" w:rsidRDefault="00BA399B" w:rsidP="0030067F">
            <w:pPr>
              <w:adjustRightInd w:val="0"/>
              <w:snapToGrid w:val="0"/>
              <w:spacing w:line="240" w:lineRule="exact"/>
              <w:jc w:val="center"/>
              <w:rPr>
                <w:rFonts w:eastAsia="仿宋_GB2312"/>
                <w:sz w:val="24"/>
              </w:rPr>
            </w:pPr>
            <w:r>
              <w:rPr>
                <w:rFonts w:eastAsia="仿宋_GB2312" w:cs="仿宋_GB2312" w:hint="eastAsia"/>
                <w:sz w:val="24"/>
              </w:rPr>
              <w:t>处理</w:t>
            </w:r>
          </w:p>
          <w:p w:rsidR="00BA399B" w:rsidRDefault="00BA399B" w:rsidP="0030067F">
            <w:pPr>
              <w:adjustRightInd w:val="0"/>
              <w:snapToGrid w:val="0"/>
              <w:spacing w:line="240" w:lineRule="exact"/>
              <w:jc w:val="center"/>
              <w:rPr>
                <w:rFonts w:eastAsia="仿宋_GB2312"/>
                <w:sz w:val="24"/>
              </w:rPr>
            </w:pPr>
            <w:r>
              <w:rPr>
                <w:rFonts w:eastAsia="仿宋_GB2312" w:cs="仿宋_GB2312" w:hint="eastAsia"/>
                <w:sz w:val="24"/>
              </w:rPr>
              <w:t>结果</w:t>
            </w:r>
          </w:p>
        </w:tc>
        <w:tc>
          <w:tcPr>
            <w:tcW w:w="993" w:type="dxa"/>
            <w:vAlign w:val="center"/>
          </w:tcPr>
          <w:p w:rsidR="00BA399B" w:rsidRDefault="00BA399B" w:rsidP="0030067F">
            <w:pPr>
              <w:adjustRightInd w:val="0"/>
              <w:snapToGrid w:val="0"/>
              <w:spacing w:line="240" w:lineRule="exact"/>
              <w:rPr>
                <w:rFonts w:eastAsia="仿宋_GB2312"/>
                <w:sz w:val="24"/>
              </w:rPr>
            </w:pPr>
            <w:r>
              <w:rPr>
                <w:rFonts w:eastAsia="仿宋_GB2312" w:cs="仿宋_GB2312" w:hint="eastAsia"/>
                <w:sz w:val="24"/>
              </w:rPr>
              <w:t>□约谈</w:t>
            </w:r>
          </w:p>
          <w:p w:rsidR="00BA399B" w:rsidRDefault="00BA399B" w:rsidP="0030067F">
            <w:pPr>
              <w:adjustRightInd w:val="0"/>
              <w:snapToGrid w:val="0"/>
              <w:spacing w:line="240" w:lineRule="exact"/>
              <w:rPr>
                <w:rFonts w:eastAsia="仿宋_GB2312"/>
                <w:sz w:val="24"/>
              </w:rPr>
            </w:pPr>
            <w:r>
              <w:rPr>
                <w:rFonts w:eastAsia="仿宋_GB2312" w:cs="仿宋_GB2312" w:hint="eastAsia"/>
                <w:sz w:val="24"/>
              </w:rPr>
              <w:t>□警告</w:t>
            </w:r>
          </w:p>
        </w:tc>
      </w:tr>
      <w:tr w:rsidR="00BA399B" w:rsidTr="0030067F">
        <w:trPr>
          <w:trHeight w:val="1874"/>
          <w:jc w:val="center"/>
        </w:trPr>
        <w:tc>
          <w:tcPr>
            <w:tcW w:w="638" w:type="dxa"/>
            <w:vMerge/>
            <w:vAlign w:val="center"/>
          </w:tcPr>
          <w:p w:rsidR="00BA399B" w:rsidRDefault="00BA399B" w:rsidP="00BA399B">
            <w:pPr>
              <w:adjustRightInd w:val="0"/>
              <w:snapToGrid w:val="0"/>
              <w:spacing w:beforeLines="25" w:afterLines="25"/>
              <w:jc w:val="center"/>
              <w:rPr>
                <w:rFonts w:eastAsia="仿宋_GB2312"/>
                <w:sz w:val="24"/>
              </w:rPr>
            </w:pPr>
          </w:p>
        </w:tc>
        <w:tc>
          <w:tcPr>
            <w:tcW w:w="746" w:type="dxa"/>
            <w:vMerge/>
            <w:vAlign w:val="center"/>
          </w:tcPr>
          <w:p w:rsidR="00BA399B" w:rsidRDefault="00BA399B" w:rsidP="00BA399B">
            <w:pPr>
              <w:adjustRightInd w:val="0"/>
              <w:snapToGrid w:val="0"/>
              <w:spacing w:beforeLines="25" w:afterLines="25"/>
              <w:jc w:val="center"/>
              <w:rPr>
                <w:rFonts w:eastAsia="仿宋_GB2312"/>
                <w:sz w:val="24"/>
              </w:rPr>
            </w:pPr>
          </w:p>
        </w:tc>
        <w:tc>
          <w:tcPr>
            <w:tcW w:w="5812" w:type="dxa"/>
            <w:gridSpan w:val="3"/>
            <w:vAlign w:val="center"/>
          </w:tcPr>
          <w:p w:rsidR="00BA399B" w:rsidRDefault="00BA399B" w:rsidP="0030067F">
            <w:pPr>
              <w:adjustRightInd w:val="0"/>
              <w:snapToGrid w:val="0"/>
              <w:spacing w:line="320" w:lineRule="exact"/>
              <w:rPr>
                <w:rFonts w:eastAsia="仿宋_GB2312"/>
                <w:sz w:val="24"/>
              </w:rPr>
            </w:pPr>
            <w:r>
              <w:rPr>
                <w:rFonts w:eastAsia="仿宋_GB2312" w:cs="仿宋_GB2312" w:hint="eastAsia"/>
                <w:sz w:val="24"/>
              </w:rPr>
              <w:t>具有以下违规行为之一的给予警告或严重警告处理：</w:t>
            </w:r>
          </w:p>
          <w:p w:rsidR="00BA399B" w:rsidRDefault="00BA399B" w:rsidP="0030067F">
            <w:pPr>
              <w:adjustRightInd w:val="0"/>
              <w:snapToGrid w:val="0"/>
              <w:spacing w:line="320" w:lineRule="exact"/>
              <w:ind w:left="252" w:hangingChars="105" w:hanging="252"/>
              <w:rPr>
                <w:rFonts w:eastAsia="仿宋_GB2312"/>
                <w:sz w:val="24"/>
              </w:rPr>
            </w:pPr>
            <w:r>
              <w:rPr>
                <w:rFonts w:eastAsia="仿宋_GB2312" w:cs="仿宋_GB2312" w:hint="eastAsia"/>
                <w:sz w:val="24"/>
              </w:rPr>
              <w:t>□对其他有明确利益竞争关系的人员或组织进行与事实严重不符的恶意投诉</w:t>
            </w:r>
          </w:p>
          <w:p w:rsidR="00BA399B" w:rsidRDefault="00BA399B" w:rsidP="0030067F">
            <w:pPr>
              <w:adjustRightInd w:val="0"/>
              <w:snapToGrid w:val="0"/>
              <w:spacing w:line="320" w:lineRule="exact"/>
              <w:ind w:left="252" w:hangingChars="105" w:hanging="252"/>
              <w:rPr>
                <w:rFonts w:eastAsia="仿宋_GB2312"/>
                <w:sz w:val="24"/>
              </w:rPr>
            </w:pPr>
            <w:r>
              <w:rPr>
                <w:rFonts w:eastAsia="仿宋_GB2312" w:cs="仿宋_GB2312" w:hint="eastAsia"/>
                <w:sz w:val="24"/>
              </w:rPr>
              <w:t>□擅自传播、扩散未经核查证实的言论、信息</w:t>
            </w:r>
          </w:p>
          <w:p w:rsidR="00BA399B" w:rsidRDefault="00BA399B" w:rsidP="0030067F">
            <w:pPr>
              <w:adjustRightInd w:val="0"/>
              <w:snapToGrid w:val="0"/>
              <w:spacing w:line="320" w:lineRule="exact"/>
              <w:ind w:left="252" w:hangingChars="105" w:hanging="252"/>
              <w:rPr>
                <w:rFonts w:eastAsia="仿宋_GB2312"/>
                <w:sz w:val="24"/>
              </w:rPr>
            </w:pPr>
            <w:r>
              <w:rPr>
                <w:rFonts w:eastAsia="仿宋_GB2312" w:cs="仿宋_GB2312" w:hint="eastAsia"/>
                <w:sz w:val="24"/>
              </w:rPr>
              <w:t>□未按要求参加赛前培训</w:t>
            </w:r>
          </w:p>
          <w:p w:rsidR="00BA399B" w:rsidRDefault="00BA399B" w:rsidP="0030067F">
            <w:pPr>
              <w:adjustRightInd w:val="0"/>
              <w:snapToGrid w:val="0"/>
              <w:spacing w:line="320" w:lineRule="exact"/>
              <w:ind w:left="252" w:hangingChars="105" w:hanging="252"/>
              <w:rPr>
                <w:rFonts w:eastAsia="仿宋_GB2312"/>
                <w:sz w:val="24"/>
              </w:rPr>
            </w:pPr>
            <w:r>
              <w:rPr>
                <w:rFonts w:eastAsia="仿宋_GB2312" w:cs="仿宋_GB2312" w:hint="eastAsia"/>
                <w:sz w:val="24"/>
              </w:rPr>
              <w:t>□其他同等程度的违规行为（描述）：</w:t>
            </w:r>
            <w:r>
              <w:rPr>
                <w:rFonts w:eastAsia="仿宋_GB2312"/>
                <w:sz w:val="24"/>
              </w:rPr>
              <w:t xml:space="preserve">                         </w:t>
            </w:r>
          </w:p>
        </w:tc>
        <w:tc>
          <w:tcPr>
            <w:tcW w:w="850" w:type="dxa"/>
            <w:gridSpan w:val="2"/>
            <w:vAlign w:val="center"/>
          </w:tcPr>
          <w:p w:rsidR="00BA399B" w:rsidRDefault="00BA399B" w:rsidP="0030067F">
            <w:pPr>
              <w:adjustRightInd w:val="0"/>
              <w:snapToGrid w:val="0"/>
              <w:jc w:val="center"/>
              <w:rPr>
                <w:rFonts w:eastAsia="仿宋_GB2312"/>
                <w:sz w:val="24"/>
              </w:rPr>
            </w:pPr>
            <w:r>
              <w:rPr>
                <w:rFonts w:eastAsia="仿宋_GB2312" w:cs="仿宋_GB2312" w:hint="eastAsia"/>
                <w:sz w:val="24"/>
              </w:rPr>
              <w:t>处理</w:t>
            </w:r>
          </w:p>
          <w:p w:rsidR="00BA399B" w:rsidRDefault="00BA399B" w:rsidP="0030067F">
            <w:pPr>
              <w:adjustRightInd w:val="0"/>
              <w:snapToGrid w:val="0"/>
              <w:jc w:val="center"/>
              <w:rPr>
                <w:rFonts w:eastAsia="仿宋_GB2312"/>
                <w:sz w:val="24"/>
              </w:rPr>
            </w:pPr>
            <w:r>
              <w:rPr>
                <w:rFonts w:eastAsia="仿宋_GB2312" w:cs="仿宋_GB2312" w:hint="eastAsia"/>
                <w:sz w:val="24"/>
              </w:rPr>
              <w:t>结果</w:t>
            </w:r>
          </w:p>
        </w:tc>
        <w:tc>
          <w:tcPr>
            <w:tcW w:w="993" w:type="dxa"/>
            <w:vAlign w:val="center"/>
          </w:tcPr>
          <w:p w:rsidR="00BA399B" w:rsidRDefault="00BA399B" w:rsidP="0030067F">
            <w:pPr>
              <w:adjustRightInd w:val="0"/>
              <w:snapToGrid w:val="0"/>
              <w:ind w:left="240" w:hangingChars="100" w:hanging="240"/>
              <w:rPr>
                <w:rFonts w:eastAsia="仿宋_GB2312"/>
                <w:sz w:val="24"/>
              </w:rPr>
            </w:pPr>
            <w:r>
              <w:rPr>
                <w:rFonts w:eastAsia="仿宋_GB2312" w:cs="仿宋_GB2312" w:hint="eastAsia"/>
                <w:sz w:val="24"/>
              </w:rPr>
              <w:t>□警告</w:t>
            </w:r>
          </w:p>
          <w:p w:rsidR="00BA399B" w:rsidRDefault="00BA399B" w:rsidP="0030067F">
            <w:pPr>
              <w:adjustRightInd w:val="0"/>
              <w:snapToGrid w:val="0"/>
              <w:ind w:left="240" w:hangingChars="100" w:hanging="240"/>
              <w:rPr>
                <w:rFonts w:eastAsia="仿宋_GB2312"/>
                <w:sz w:val="24"/>
              </w:rPr>
            </w:pPr>
            <w:r>
              <w:rPr>
                <w:rFonts w:eastAsia="仿宋_GB2312" w:cs="仿宋_GB2312" w:hint="eastAsia"/>
                <w:sz w:val="24"/>
              </w:rPr>
              <w:t>□严重警告</w:t>
            </w:r>
          </w:p>
        </w:tc>
      </w:tr>
    </w:tbl>
    <w:p w:rsidR="00BA399B" w:rsidRDefault="00BA399B" w:rsidP="00BA399B">
      <w:pPr>
        <w:jc w:val="left"/>
        <w:rPr>
          <w:rFonts w:eastAsia="仿宋_GB2312"/>
          <w:kern w:val="0"/>
          <w:sz w:val="24"/>
        </w:rPr>
      </w:pPr>
    </w:p>
    <w:p w:rsidR="00BA399B" w:rsidRDefault="00BA399B" w:rsidP="00BA399B">
      <w:pPr>
        <w:jc w:val="left"/>
        <w:rPr>
          <w:rFonts w:eastAsia="仿宋_GB2312"/>
          <w:kern w:val="0"/>
          <w:sz w:val="24"/>
        </w:rPr>
      </w:pPr>
      <w:r>
        <w:rPr>
          <w:rFonts w:eastAsia="仿宋_GB2312" w:cs="仿宋_GB2312" w:hint="eastAsia"/>
          <w:kern w:val="0"/>
          <w:sz w:val="24"/>
        </w:rPr>
        <w:t>实施人签名：</w:t>
      </w:r>
      <w:r>
        <w:rPr>
          <w:rFonts w:eastAsia="仿宋_GB2312"/>
          <w:kern w:val="0"/>
          <w:sz w:val="24"/>
        </w:rPr>
        <w:t xml:space="preserve">                   </w:t>
      </w:r>
      <w:r>
        <w:rPr>
          <w:rFonts w:eastAsia="仿宋_GB2312" w:cs="仿宋_GB2312" w:hint="eastAsia"/>
          <w:kern w:val="0"/>
          <w:sz w:val="24"/>
        </w:rPr>
        <w:t>日期和时间：</w:t>
      </w:r>
    </w:p>
    <w:p w:rsidR="00955ADB" w:rsidRPr="00BA399B" w:rsidRDefault="00955ADB" w:rsidP="00BA399B"/>
    <w:sectPr w:rsidR="00955ADB" w:rsidRPr="00BA399B" w:rsidSect="00955A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4C01"/>
    <w:rsid w:val="008C1BA9"/>
    <w:rsid w:val="00955ADB"/>
    <w:rsid w:val="00BA399B"/>
    <w:rsid w:val="00D84C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C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8C1BA9"/>
    <w:pPr>
      <w:spacing w:after="120"/>
    </w:pPr>
  </w:style>
  <w:style w:type="character" w:customStyle="1" w:styleId="Char">
    <w:name w:val="正文文本 Char"/>
    <w:basedOn w:val="a0"/>
    <w:link w:val="a3"/>
    <w:uiPriority w:val="99"/>
    <w:semiHidden/>
    <w:rsid w:val="008C1BA9"/>
    <w:rPr>
      <w:rFonts w:ascii="Times New Roman" w:eastAsia="宋体" w:hAnsi="Times New Roman" w:cs="Times New Roman"/>
      <w:szCs w:val="24"/>
    </w:rPr>
  </w:style>
  <w:style w:type="paragraph" w:styleId="a4">
    <w:name w:val="Body Text First Indent"/>
    <w:basedOn w:val="a3"/>
    <w:link w:val="Char0"/>
    <w:uiPriority w:val="99"/>
    <w:rsid w:val="008C1BA9"/>
    <w:pPr>
      <w:spacing w:after="0" w:line="560" w:lineRule="exact"/>
      <w:ind w:firstLineChars="200" w:firstLine="721"/>
    </w:pPr>
    <w:rPr>
      <w:rFonts w:ascii="Calibri" w:eastAsia="仿宋_GB2312" w:cs="Calibri"/>
      <w:sz w:val="32"/>
      <w:szCs w:val="32"/>
    </w:rPr>
  </w:style>
  <w:style w:type="character" w:customStyle="1" w:styleId="Char0">
    <w:name w:val="正文首行缩进 Char"/>
    <w:basedOn w:val="Char"/>
    <w:link w:val="a4"/>
    <w:uiPriority w:val="99"/>
    <w:rsid w:val="008C1BA9"/>
    <w:rPr>
      <w:rFonts w:ascii="Calibri" w:eastAsia="仿宋_GB2312" w:cs="Calibri"/>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2022-08-31T02:45:00Z</dcterms:created>
  <dcterms:modified xsi:type="dcterms:W3CDTF">2022-08-31T02:45:00Z</dcterms:modified>
</cp:coreProperties>
</file>