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auto"/>
          <w:sz w:val="32"/>
        </w:rPr>
        <w:t>附</w:t>
      </w:r>
      <w:r>
        <w:rPr>
          <w:rFonts w:hint="eastAsia" w:ascii="黑体" w:hAnsi="黑体" w:eastAsia="黑体" w:cs="黑体"/>
          <w:snapToGrid w:val="0"/>
          <w:color w:val="auto"/>
          <w:sz w:val="32"/>
          <w:lang w:eastAsia="zh-CN"/>
        </w:rPr>
        <w:t>件</w:t>
      </w:r>
      <w:r>
        <w:rPr>
          <w:rFonts w:hint="eastAsia" w:ascii="黑体" w:hAnsi="黑体" w:eastAsia="黑体" w:cs="黑体"/>
          <w:snapToGrid w:val="0"/>
          <w:color w:val="auto"/>
          <w:sz w:val="32"/>
          <w:lang w:val="en-US" w:eastAsia="zh-CN"/>
        </w:rPr>
        <w:t>2</w:t>
      </w:r>
    </w:p>
    <w:tbl>
      <w:tblPr>
        <w:tblStyle w:val="3"/>
        <w:tblpPr w:leftFromText="180" w:rightFromText="180" w:vertAnchor="page" w:horzAnchor="margin" w:tblpXSpec="center" w:tblpY="2689"/>
        <w:tblW w:w="129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648"/>
        <w:gridCol w:w="1440"/>
        <w:gridCol w:w="1440"/>
        <w:gridCol w:w="1680"/>
        <w:gridCol w:w="1680"/>
        <w:gridCol w:w="1187"/>
        <w:gridCol w:w="112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9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exact"/>
              <w:ind w:firstLine="431" w:firstLineChars="98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auto"/>
                <w:sz w:val="44"/>
                <w:szCs w:val="44"/>
                <w:lang w:eastAsia="zh-CN"/>
              </w:rPr>
              <w:t>广西壮族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napToGrid w:val="0"/>
                <w:color w:val="auto"/>
                <w:sz w:val="44"/>
                <w:szCs w:val="44"/>
              </w:rPr>
              <w:t>自治区中小企业担保风险补偿资金汇总表</w:t>
            </w:r>
          </w:p>
          <w:p>
            <w:pPr>
              <w:widowControl/>
              <w:spacing w:line="240" w:lineRule="auto"/>
              <w:jc w:val="center"/>
              <w:rPr>
                <w:rFonts w:ascii="方正小标宋简体" w:eastAsia="方正小标宋简体" w:cs="宋体"/>
                <w:b/>
                <w:snapToGrid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32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snapToGrid w:val="0"/>
                <w:color w:val="auto"/>
                <w:sz w:val="32"/>
              </w:rPr>
              <w:t>年度）</w:t>
            </w:r>
            <w:r>
              <w:rPr>
                <w:rFonts w:hint="eastAsia" w:ascii="仿宋_GB2312" w:eastAsia="仿宋_GB2312"/>
                <w:snapToGrid w:val="0"/>
                <w:color w:val="auto"/>
                <w:sz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</w:rPr>
              <w:t>申报单位：            市、县工信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</w:rPr>
              <w:t>、财政局、金融办（章）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30"/>
                <w:szCs w:val="30"/>
              </w:rPr>
              <w:t xml:space="preserve">              金额单位：万元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担保机构名称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机构性质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实收资本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年平均中小微企业贷款担保责任额占实收资本比重（ %）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当年累计中小微企业担保额占担保总额比重（ %）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上年结转在保贷款年平均额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当年新增担保贷款年平均额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企业申请担保风险补偿资金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</w:rPr>
              <w:t>建议补助担保风险补偿资金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cs="宋体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86663"/>
    <w:rsid w:val="008631E4"/>
    <w:rsid w:val="02317339"/>
    <w:rsid w:val="056E47C5"/>
    <w:rsid w:val="0B8B3913"/>
    <w:rsid w:val="0BC50ADD"/>
    <w:rsid w:val="0F8568B9"/>
    <w:rsid w:val="11B87B40"/>
    <w:rsid w:val="11D3677C"/>
    <w:rsid w:val="1D63748B"/>
    <w:rsid w:val="1E0515E9"/>
    <w:rsid w:val="1F6820D4"/>
    <w:rsid w:val="21BD470A"/>
    <w:rsid w:val="24160057"/>
    <w:rsid w:val="33B85A83"/>
    <w:rsid w:val="36186663"/>
    <w:rsid w:val="3A98497D"/>
    <w:rsid w:val="3B612338"/>
    <w:rsid w:val="3B955382"/>
    <w:rsid w:val="3DA34915"/>
    <w:rsid w:val="3E0E70AB"/>
    <w:rsid w:val="3E1910BF"/>
    <w:rsid w:val="3EC9378F"/>
    <w:rsid w:val="3F4B111E"/>
    <w:rsid w:val="4B3F15C3"/>
    <w:rsid w:val="4BA53FFF"/>
    <w:rsid w:val="4C1B0F0F"/>
    <w:rsid w:val="4C262354"/>
    <w:rsid w:val="4E6A22C6"/>
    <w:rsid w:val="530E6934"/>
    <w:rsid w:val="5CC706EF"/>
    <w:rsid w:val="5FF100F8"/>
    <w:rsid w:val="6203057A"/>
    <w:rsid w:val="65A10EB8"/>
    <w:rsid w:val="679037E4"/>
    <w:rsid w:val="6865416C"/>
    <w:rsid w:val="6D423DE2"/>
    <w:rsid w:val="722B5AD6"/>
    <w:rsid w:val="775D1E0A"/>
    <w:rsid w:val="7A344CB5"/>
    <w:rsid w:val="7FFDE42E"/>
    <w:rsid w:val="EADF8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2020-08-11T17:52:00Z</dcterms:created>
  <dc:creator>Administrator</dc:creator>
  <cp:lastModifiedBy>广西工信厅</cp:lastModifiedBy>
  <dcterms:modified xsi:type="dcterms:W3CDTF">2021-07-14T07:09:26Z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DF01C8ED5A5F4DBDA8E8C7A5314DC045</vt:lpwstr>
  </property>
</Properties>
</file>