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157" w:rsidRPr="00853157" w:rsidRDefault="00853157" w:rsidP="00853157">
      <w:pPr>
        <w:widowControl/>
        <w:spacing w:before="75" w:after="75" w:line="810" w:lineRule="atLeast"/>
        <w:jc w:val="left"/>
        <w:rPr>
          <w:rFonts w:ascii="宋体" w:eastAsia="宋体" w:hAnsi="宋体" w:cs="宋体"/>
          <w:kern w:val="0"/>
          <w:sz w:val="27"/>
          <w:szCs w:val="27"/>
        </w:rPr>
      </w:pPr>
      <w:r w:rsidRPr="00853157">
        <w:rPr>
          <w:rFonts w:ascii="宋体" w:eastAsia="宋体" w:hAnsi="宋体" w:cs="宋体"/>
          <w:kern w:val="0"/>
          <w:sz w:val="27"/>
          <w:szCs w:val="27"/>
        </w:rPr>
        <w:t>附件：</w:t>
      </w:r>
    </w:p>
    <w:p w:rsidR="00853157" w:rsidRPr="00853157" w:rsidRDefault="00853157" w:rsidP="00853157">
      <w:pPr>
        <w:widowControl/>
        <w:spacing w:before="75" w:after="75" w:line="810" w:lineRule="atLeast"/>
        <w:jc w:val="left"/>
        <w:rPr>
          <w:rFonts w:ascii="宋体" w:eastAsia="宋体" w:hAnsi="宋体" w:cs="宋体"/>
          <w:kern w:val="0"/>
          <w:sz w:val="27"/>
          <w:szCs w:val="27"/>
        </w:rPr>
      </w:pPr>
    </w:p>
    <w:p w:rsidR="00853157" w:rsidRPr="00853157" w:rsidRDefault="00853157" w:rsidP="00853157">
      <w:pPr>
        <w:widowControl/>
        <w:spacing w:before="75" w:after="75" w:line="810" w:lineRule="atLeast"/>
        <w:jc w:val="center"/>
        <w:rPr>
          <w:rFonts w:ascii="宋体" w:eastAsia="宋体" w:hAnsi="宋体" w:cs="宋体"/>
          <w:kern w:val="0"/>
          <w:sz w:val="27"/>
          <w:szCs w:val="27"/>
        </w:rPr>
      </w:pPr>
      <w:bookmarkStart w:id="0" w:name="_GoBack"/>
      <w:r w:rsidRPr="00853157">
        <w:rPr>
          <w:rFonts w:ascii="宋体" w:eastAsia="宋体" w:hAnsi="宋体" w:cs="宋体"/>
          <w:b/>
          <w:bCs/>
          <w:kern w:val="0"/>
          <w:sz w:val="30"/>
          <w:szCs w:val="30"/>
        </w:rPr>
        <w:t>2020年“央企广西行”活动对口招商任务分工表</w:t>
      </w:r>
      <w:bookmarkEnd w:id="0"/>
    </w:p>
    <w:tbl>
      <w:tblPr>
        <w:tblW w:w="0" w:type="auto"/>
        <w:tblCellMar>
          <w:top w:w="15" w:type="dxa"/>
          <w:left w:w="15" w:type="dxa"/>
          <w:bottom w:w="15" w:type="dxa"/>
          <w:right w:w="15" w:type="dxa"/>
        </w:tblCellMar>
        <w:tblLook w:val="04A0" w:firstRow="1" w:lastRow="0" w:firstColumn="1" w:lastColumn="0" w:noHBand="0" w:noVBand="1"/>
      </w:tblPr>
      <w:tblGrid>
        <w:gridCol w:w="600"/>
        <w:gridCol w:w="1704"/>
        <w:gridCol w:w="2841"/>
        <w:gridCol w:w="1350"/>
        <w:gridCol w:w="929"/>
        <w:gridCol w:w="866"/>
      </w:tblGrid>
      <w:tr w:rsidR="00853157" w:rsidRPr="00853157" w:rsidTr="00853157">
        <w:trPr>
          <w:trHeight w:val="510"/>
        </w:trPr>
        <w:tc>
          <w:tcPr>
            <w:tcW w:w="7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序号</w:t>
            </w:r>
          </w:p>
        </w:tc>
        <w:tc>
          <w:tcPr>
            <w:tcW w:w="279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央企名称</w:t>
            </w:r>
            <w:proofErr w:type="gramEnd"/>
          </w:p>
        </w:tc>
        <w:tc>
          <w:tcPr>
            <w:tcW w:w="522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对接内容</w:t>
            </w:r>
          </w:p>
        </w:tc>
        <w:tc>
          <w:tcPr>
            <w:tcW w:w="234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对口招商单位</w:t>
            </w:r>
          </w:p>
        </w:tc>
        <w:tc>
          <w:tcPr>
            <w:tcW w:w="144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责任人</w:t>
            </w:r>
          </w:p>
        </w:tc>
        <w:tc>
          <w:tcPr>
            <w:tcW w:w="130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自治区</w:t>
            </w:r>
            <w:r w:rsidRPr="00853157">
              <w:rPr>
                <w:rFonts w:ascii="宋体" w:eastAsia="宋体" w:hAnsi="宋体" w:cs="宋体"/>
                <w:kern w:val="0"/>
                <w:sz w:val="27"/>
                <w:szCs w:val="27"/>
              </w:rPr>
              <w:br/>
              <w:t>分管领导</w:t>
            </w:r>
          </w:p>
        </w:tc>
      </w:tr>
      <w:tr w:rsidR="00853157" w:rsidRPr="00853157" w:rsidTr="00853157">
        <w:trPr>
          <w:trHeight w:val="1380"/>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1</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中国核工业集团有限公司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结合我区核能开发利用规划，深化双方在核电工程、核能利用、新能源开发、其他核技术应用等方面的合作，推进我区新能源产业以及其他相关产业的快速发展，推动与自治区人民政</w:t>
            </w:r>
            <w:r w:rsidRPr="00853157">
              <w:rPr>
                <w:rFonts w:ascii="宋体" w:eastAsia="宋体" w:hAnsi="宋体" w:cs="宋体"/>
                <w:kern w:val="0"/>
                <w:sz w:val="27"/>
                <w:szCs w:val="27"/>
              </w:rPr>
              <w:lastRenderedPageBreak/>
              <w:t>府签署相关战略合作协议。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lastRenderedPageBreak/>
              <w:t>自治区发展改革委</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刘宏武</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秦如培</w:t>
            </w:r>
            <w:proofErr w:type="gramEnd"/>
          </w:p>
        </w:tc>
      </w:tr>
      <w:tr w:rsidR="00853157" w:rsidRPr="00853157" w:rsidTr="00853157">
        <w:trPr>
          <w:trHeight w:val="915"/>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2</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中国航天科技集团</w:t>
            </w:r>
          </w:p>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深化双方在军工生产、航天铝新材料制造等方面的合作，推动军民融合及相关产业“十四五”规划与自治区人民政府签署战略合作协议。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自治区党委军民融合发展委员会办公室</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杨京凯</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秦如培</w:t>
            </w:r>
            <w:proofErr w:type="gramEnd"/>
          </w:p>
        </w:tc>
      </w:tr>
      <w:tr w:rsidR="00853157" w:rsidRPr="00853157" w:rsidTr="00853157">
        <w:trPr>
          <w:trHeight w:val="930"/>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3</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中国航天科工集团</w:t>
            </w:r>
          </w:p>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深化双方在军工生产、航天铝新材料制造等方面的合作，推动军民融合及相关产业“十四五”规划与自治区人民政府签署战略合作协议。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自治区党委军民融合发展委员会办公室</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杨京凯</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秦如培</w:t>
            </w:r>
            <w:proofErr w:type="gramEnd"/>
          </w:p>
        </w:tc>
      </w:tr>
      <w:tr w:rsidR="00853157" w:rsidRPr="00853157" w:rsidTr="00853157">
        <w:trPr>
          <w:trHeight w:val="780"/>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lastRenderedPageBreak/>
              <w:t>4</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中国航空工业集团</w:t>
            </w:r>
          </w:p>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深化双方在军工生产、航空铝新材料制造等方面的合作，推动与自治区人民政府签订“十四五”战略合作协议。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自治区党委军民融合发展委员会办公室</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杨京凯</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秦如培</w:t>
            </w:r>
            <w:proofErr w:type="gramEnd"/>
          </w:p>
        </w:tc>
      </w:tr>
      <w:tr w:rsidR="00853157" w:rsidRPr="00853157" w:rsidTr="00853157">
        <w:trPr>
          <w:trHeight w:val="1155"/>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5</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中国船舶集团有限公司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结合我区船舶工业发展规划和西部陆海新通道建设，深化双方在军工生产、船舶工程等方面的合作，促进在建设西部陆海新通道上的合作，推动与自治区人民政府签署战略合作协议。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自治区北部湾办</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魏然</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周红波</w:t>
            </w:r>
          </w:p>
        </w:tc>
      </w:tr>
      <w:tr w:rsidR="00853157" w:rsidRPr="00853157" w:rsidTr="00853157">
        <w:trPr>
          <w:trHeight w:val="1470"/>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6</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中国兵器工业集团</w:t>
            </w:r>
          </w:p>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lastRenderedPageBreak/>
              <w:t>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lastRenderedPageBreak/>
              <w:t>结合我区军民融合发展布局，深化双方在</w:t>
            </w:r>
            <w:r w:rsidRPr="00853157">
              <w:rPr>
                <w:rFonts w:ascii="宋体" w:eastAsia="宋体" w:hAnsi="宋体" w:cs="宋体"/>
                <w:kern w:val="0"/>
                <w:sz w:val="27"/>
                <w:szCs w:val="27"/>
              </w:rPr>
              <w:lastRenderedPageBreak/>
              <w:t>军工生产、光电仪器、专用设备制造、兵器工程及技术研究等方面的合作，推动军民融合工作向更高水平、更深层次、更广领域发展的合作，推动与自治区人民政府签署战略合作协议。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lastRenderedPageBreak/>
              <w:t>自治区党委军民融</w:t>
            </w:r>
            <w:r w:rsidRPr="00853157">
              <w:rPr>
                <w:rFonts w:ascii="宋体" w:eastAsia="宋体" w:hAnsi="宋体" w:cs="宋体"/>
                <w:kern w:val="0"/>
                <w:sz w:val="27"/>
                <w:szCs w:val="27"/>
              </w:rPr>
              <w:lastRenderedPageBreak/>
              <w:t>合发展委员会办公室</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lastRenderedPageBreak/>
              <w:t>杨京凯</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秦如培</w:t>
            </w:r>
            <w:proofErr w:type="gramEnd"/>
          </w:p>
        </w:tc>
      </w:tr>
      <w:tr w:rsidR="00853157" w:rsidRPr="00853157" w:rsidTr="00853157">
        <w:trPr>
          <w:trHeight w:val="1260"/>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7</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中国兵器装备集团</w:t>
            </w:r>
          </w:p>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结合我区军民融合发展布局，寻求在军工生产、光电仪器、专用设备制造、兵器工程及技术研究等方面的合作，推动我区军民融合工作向更高水</w:t>
            </w:r>
            <w:r w:rsidRPr="00853157">
              <w:rPr>
                <w:rFonts w:ascii="宋体" w:eastAsia="宋体" w:hAnsi="宋体" w:cs="宋体"/>
                <w:kern w:val="0"/>
                <w:sz w:val="27"/>
                <w:szCs w:val="27"/>
              </w:rPr>
              <w:lastRenderedPageBreak/>
              <w:t>平、更深层次、更广领域发展的合作，推动与自治区人民政府签署战略合作协议。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lastRenderedPageBreak/>
              <w:t>自治区党委军民融合发展委员会办公室</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杨京凯</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秦如培</w:t>
            </w:r>
            <w:proofErr w:type="gramEnd"/>
          </w:p>
        </w:tc>
      </w:tr>
      <w:tr w:rsidR="00853157" w:rsidRPr="00853157" w:rsidTr="00853157">
        <w:trPr>
          <w:trHeight w:val="1335"/>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8</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中国电子科技集团</w:t>
            </w:r>
          </w:p>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结合我区电子科技产业布局，探索双方在军工生产、通信设备、计算机、其他电子设备制造、软件开发及应用、电子技术研究、服务等方面的合作，推动与自治区人民政府签署战略合作协议。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自治区工业和信息化厅</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莫桦</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费志荣</w:t>
            </w:r>
          </w:p>
        </w:tc>
      </w:tr>
      <w:tr w:rsidR="00853157" w:rsidRPr="00853157" w:rsidTr="00853157">
        <w:trPr>
          <w:trHeight w:val="390"/>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9</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中国石油天然气集团</w:t>
            </w:r>
          </w:p>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结合我区能源发展规划，进一步深化双方在原油、天然气勘探</w:t>
            </w:r>
            <w:r w:rsidRPr="00853157">
              <w:rPr>
                <w:rFonts w:ascii="宋体" w:eastAsia="宋体" w:hAnsi="宋体" w:cs="宋体"/>
                <w:kern w:val="0"/>
                <w:sz w:val="27"/>
                <w:szCs w:val="27"/>
              </w:rPr>
              <w:lastRenderedPageBreak/>
              <w:t>开发、开采，石油炼制、石油化工及其他化工产品的生产、储运及贸易，石油、天然气管道运输及贸易的合作。</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lastRenderedPageBreak/>
              <w:t>自治区发展改革委</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刘宏武</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秦如培</w:t>
            </w:r>
            <w:proofErr w:type="gramEnd"/>
          </w:p>
        </w:tc>
      </w:tr>
      <w:tr w:rsidR="00853157" w:rsidRPr="00853157" w:rsidTr="00853157">
        <w:trPr>
          <w:trHeight w:val="1470"/>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10</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中国石油化工集团</w:t>
            </w:r>
          </w:p>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结合我区能源发展规划，寻求双方在原油、天然气勘探开发、开采，石油炼制、石油化工及其他化工产品的生产、储运及贸易，石油、天然气管道运输及贸易的合作，推进广西燃气集团组建工作，推</w:t>
            </w:r>
            <w:r w:rsidRPr="00853157">
              <w:rPr>
                <w:rFonts w:ascii="宋体" w:eastAsia="宋体" w:hAnsi="宋体" w:cs="宋体"/>
                <w:kern w:val="0"/>
                <w:sz w:val="27"/>
                <w:szCs w:val="27"/>
              </w:rPr>
              <w:lastRenderedPageBreak/>
              <w:t>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lastRenderedPageBreak/>
              <w:t>自治区发展改革委</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刘宏武</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秦如培</w:t>
            </w:r>
            <w:proofErr w:type="gramEnd"/>
          </w:p>
        </w:tc>
      </w:tr>
      <w:tr w:rsidR="00853157" w:rsidRPr="00853157" w:rsidTr="00853157">
        <w:trPr>
          <w:trHeight w:val="960"/>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11</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中国海洋石油集团</w:t>
            </w:r>
          </w:p>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结合我区能源发展规划，进一步深化双方在原油、天然气勘探开发、开采，石油炼制、石油化工及其他化工产品的生产、储运及贸易，石油、天然气管道运输及贸易的合作。</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自治区发展改革委</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刘宏武</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秦如培</w:t>
            </w:r>
            <w:proofErr w:type="gramEnd"/>
          </w:p>
        </w:tc>
      </w:tr>
      <w:tr w:rsidR="00853157" w:rsidRPr="00853157" w:rsidTr="00853157">
        <w:trPr>
          <w:trHeight w:val="960"/>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12</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国家石油天然气管网集团有限公司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结合我区能源发展规划，探索在原油、成品油、天然气的管道输送，油气干线管道互联互通、全国油气干线管网运行调度等</w:t>
            </w:r>
            <w:r w:rsidRPr="00853157">
              <w:rPr>
                <w:rFonts w:ascii="宋体" w:eastAsia="宋体" w:hAnsi="宋体" w:cs="宋体"/>
                <w:kern w:val="0"/>
                <w:sz w:val="27"/>
                <w:szCs w:val="27"/>
              </w:rPr>
              <w:lastRenderedPageBreak/>
              <w:t>方面的合作，推动与自治区人民政府签署战略合作协议。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lastRenderedPageBreak/>
              <w:t>自治区能源局</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农冰</w:t>
            </w:r>
            <w:proofErr w:type="gramEnd"/>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秦如培</w:t>
            </w:r>
            <w:proofErr w:type="gramEnd"/>
          </w:p>
        </w:tc>
      </w:tr>
      <w:tr w:rsidR="00853157" w:rsidRPr="00853157" w:rsidTr="00853157">
        <w:trPr>
          <w:trHeight w:val="1110"/>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13</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中国南方电网</w:t>
            </w:r>
          </w:p>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有限责任公司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结合我区电力发展规划和“能源网”基础设施建设三年大会战实施方案，进一步深化双方在广西城市、农村电网建设、智能电网、充电设施、抽水蓄能等方面的合作，推动与自治区人民政府签署战略合作协议。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自治区能源局</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农冰</w:t>
            </w:r>
            <w:proofErr w:type="gramEnd"/>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秦如培</w:t>
            </w:r>
            <w:proofErr w:type="gramEnd"/>
          </w:p>
        </w:tc>
      </w:tr>
      <w:tr w:rsidR="00853157" w:rsidRPr="00853157" w:rsidTr="00853157">
        <w:trPr>
          <w:trHeight w:val="915"/>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14</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中国华能集团有限公司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结合我区能源发展规划，探索双方在电力能源的开发、投资、</w:t>
            </w:r>
            <w:r w:rsidRPr="00853157">
              <w:rPr>
                <w:rFonts w:ascii="宋体" w:eastAsia="宋体" w:hAnsi="宋体" w:cs="宋体"/>
                <w:kern w:val="0"/>
                <w:sz w:val="27"/>
                <w:szCs w:val="27"/>
              </w:rPr>
              <w:lastRenderedPageBreak/>
              <w:t>建设，新能源开发、环保相关产业等方面的合作，推动与自治区人民政府签署战略合作协议。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lastRenderedPageBreak/>
              <w:t>自治区能源局</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农冰</w:t>
            </w:r>
            <w:proofErr w:type="gramEnd"/>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秦如培</w:t>
            </w:r>
            <w:proofErr w:type="gramEnd"/>
          </w:p>
        </w:tc>
      </w:tr>
      <w:tr w:rsidR="00853157" w:rsidRPr="00853157" w:rsidTr="00853157">
        <w:trPr>
          <w:trHeight w:val="1305"/>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15</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中国大唐集团有限公司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结合我区能源发展规划和“能源网”基础设施建设三年大会战实施方案，进一步深化双方在电力能源的开发、投资、建设，新能源开发、环保相关产业等方面的合作。</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自治区能源局</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农冰</w:t>
            </w:r>
            <w:proofErr w:type="gramEnd"/>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秦如培</w:t>
            </w:r>
            <w:proofErr w:type="gramEnd"/>
          </w:p>
        </w:tc>
      </w:tr>
      <w:tr w:rsidR="00853157" w:rsidRPr="00853157" w:rsidTr="00853157">
        <w:trPr>
          <w:trHeight w:val="1335"/>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16</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中国华电集团有限公司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结合我区能源发展规划，探索双方在电力能源的开发、投资、</w:t>
            </w:r>
            <w:r w:rsidRPr="00853157">
              <w:rPr>
                <w:rFonts w:ascii="宋体" w:eastAsia="宋体" w:hAnsi="宋体" w:cs="宋体"/>
                <w:kern w:val="0"/>
                <w:sz w:val="27"/>
                <w:szCs w:val="27"/>
              </w:rPr>
              <w:lastRenderedPageBreak/>
              <w:t>建设，新能源开发、环保相关产业等方面的合作，推动与自治区人民政府签署战略合作协议。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lastRenderedPageBreak/>
              <w:t>自治区能源局</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农冰</w:t>
            </w:r>
            <w:proofErr w:type="gramEnd"/>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秦如培</w:t>
            </w:r>
            <w:proofErr w:type="gramEnd"/>
          </w:p>
        </w:tc>
      </w:tr>
      <w:tr w:rsidR="00853157" w:rsidRPr="00853157" w:rsidTr="00853157">
        <w:trPr>
          <w:trHeight w:val="1665"/>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17</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国家电力投资集团</w:t>
            </w:r>
          </w:p>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结合我区能源发展规划，探索双方在电力能源的开发、投资、建设，新能源开发、环保相关产业等方面的合作，对接</w:t>
            </w:r>
            <w:proofErr w:type="gramStart"/>
            <w:r w:rsidRPr="00853157">
              <w:rPr>
                <w:rFonts w:ascii="宋体" w:eastAsia="宋体" w:hAnsi="宋体" w:cs="宋体"/>
                <w:kern w:val="0"/>
                <w:sz w:val="27"/>
                <w:szCs w:val="27"/>
              </w:rPr>
              <w:t>推进广投集团</w:t>
            </w:r>
            <w:proofErr w:type="gramEnd"/>
            <w:r w:rsidRPr="00853157">
              <w:rPr>
                <w:rFonts w:ascii="宋体" w:eastAsia="宋体" w:hAnsi="宋体" w:cs="宋体"/>
                <w:kern w:val="0"/>
                <w:sz w:val="27"/>
                <w:szCs w:val="27"/>
              </w:rPr>
              <w:t>与国家电投集团铝电投资有限公司达成合作共识的北海临港循环经济产业园项目，推动与自治区</w:t>
            </w:r>
            <w:r w:rsidRPr="00853157">
              <w:rPr>
                <w:rFonts w:ascii="宋体" w:eastAsia="宋体" w:hAnsi="宋体" w:cs="宋体"/>
                <w:kern w:val="0"/>
                <w:sz w:val="27"/>
                <w:szCs w:val="27"/>
              </w:rPr>
              <w:lastRenderedPageBreak/>
              <w:t>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lastRenderedPageBreak/>
              <w:t>自治区国资委</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李杰云</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秦如培</w:t>
            </w:r>
            <w:proofErr w:type="gramEnd"/>
          </w:p>
        </w:tc>
      </w:tr>
      <w:tr w:rsidR="00853157" w:rsidRPr="00853157" w:rsidTr="00853157">
        <w:trPr>
          <w:trHeight w:val="1290"/>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18</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国家能源投资集团</w:t>
            </w:r>
          </w:p>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有限责任公司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结合我区能源发展规划和“能源网”基础设施建设三年大会战实施方案，深化双方在电力能源的开发、投资、建设，新能源开发、煤炭、环保相关产业等方面的合作，推动与自治区人民政府签署战略合作协议。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自治区能源局</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农冰</w:t>
            </w:r>
            <w:proofErr w:type="gramEnd"/>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秦如培</w:t>
            </w:r>
            <w:proofErr w:type="gramEnd"/>
          </w:p>
        </w:tc>
      </w:tr>
      <w:tr w:rsidR="00853157" w:rsidRPr="00853157" w:rsidTr="00853157">
        <w:trPr>
          <w:trHeight w:val="1530"/>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19</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中国电信集团有限公司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结合我区信息化、数字化发展规划，探索双方在云计算、大数据、物联网、人工智</w:t>
            </w:r>
            <w:r w:rsidRPr="00853157">
              <w:rPr>
                <w:rFonts w:ascii="宋体" w:eastAsia="宋体" w:hAnsi="宋体" w:cs="宋体"/>
                <w:kern w:val="0"/>
                <w:sz w:val="27"/>
                <w:szCs w:val="27"/>
              </w:rPr>
              <w:lastRenderedPageBreak/>
              <w:t>能等新一代信息通信技术和数字基础设施的合作，深化在数字广西建设上的合作。</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lastRenderedPageBreak/>
              <w:t>自治区大数据发展局</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席扬</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秦如培</w:t>
            </w:r>
            <w:proofErr w:type="gramEnd"/>
          </w:p>
        </w:tc>
      </w:tr>
      <w:tr w:rsidR="00853157" w:rsidRPr="00853157" w:rsidTr="00853157">
        <w:trPr>
          <w:trHeight w:val="1290"/>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20</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中国联合网络通信集团</w:t>
            </w:r>
          </w:p>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信息化、数字化发展规划，探索双方在云计算、大数据、物联网、人工智能等新一代信息通信技术和数字基础设施的合作，深化在建设中国—东盟信息港上的合作，推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自治区大数据发展局</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席扬</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秦如培</w:t>
            </w:r>
            <w:proofErr w:type="gramEnd"/>
          </w:p>
        </w:tc>
      </w:tr>
      <w:tr w:rsidR="00853157" w:rsidRPr="00853157" w:rsidTr="00853157">
        <w:trPr>
          <w:trHeight w:val="1110"/>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lastRenderedPageBreak/>
              <w:t>21</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中国移动通信集团</w:t>
            </w:r>
          </w:p>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结合我区信息化、数字化发展规划，探索双方在5G、云计算、大数据、物联网、人工智能等新一代信息通信技术和数字基础设施建设的合作，深化在基于5G的“数字广西”建设上的合作。</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自治区大数据发展局</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席扬</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秦如培</w:t>
            </w:r>
            <w:proofErr w:type="gramEnd"/>
          </w:p>
        </w:tc>
      </w:tr>
      <w:tr w:rsidR="00853157" w:rsidRPr="00853157" w:rsidTr="00853157">
        <w:trPr>
          <w:trHeight w:val="960"/>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22</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中国电子信息产业集团</w:t>
            </w:r>
          </w:p>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结合我区电子信息产业布局，深化双方在电子产品制造、软件设计及应用等方面的合作，推动与自治区人民政府签署战略合作协议。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自治区工业和信息化厅</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莫桦</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费志荣</w:t>
            </w:r>
          </w:p>
        </w:tc>
      </w:tr>
      <w:tr w:rsidR="00853157" w:rsidRPr="00853157" w:rsidTr="00853157">
        <w:trPr>
          <w:trHeight w:val="1155"/>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lastRenderedPageBreak/>
              <w:t>23</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东风汽车集团有限公司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结合我区汽车产业布局，探索双方在汽车制造、销售、服务、汽车技术研究、开发及服务、电子产品制造等方面的合作，进一步深化在</w:t>
            </w:r>
            <w:proofErr w:type="gramStart"/>
            <w:r w:rsidRPr="00853157">
              <w:rPr>
                <w:rFonts w:ascii="宋体" w:eastAsia="宋体" w:hAnsi="宋体" w:cs="宋体"/>
                <w:kern w:val="0"/>
                <w:sz w:val="27"/>
                <w:szCs w:val="27"/>
              </w:rPr>
              <w:t>东风柳汽上</w:t>
            </w:r>
            <w:proofErr w:type="gramEnd"/>
            <w:r w:rsidRPr="00853157">
              <w:rPr>
                <w:rFonts w:ascii="宋体" w:eastAsia="宋体" w:hAnsi="宋体" w:cs="宋体"/>
                <w:kern w:val="0"/>
                <w:sz w:val="27"/>
                <w:szCs w:val="27"/>
              </w:rPr>
              <w:t>的合作。</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自治区工业和信息化厅</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莫桦</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费志荣</w:t>
            </w:r>
          </w:p>
        </w:tc>
      </w:tr>
      <w:tr w:rsidR="00853157" w:rsidRPr="00853157" w:rsidTr="00853157">
        <w:trPr>
          <w:trHeight w:val="540"/>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24</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中国宝武钢铁集团</w:t>
            </w:r>
          </w:p>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结合我区钢铁行业布局及高质量发展计划，深化双方在钢铁制造、新材料产业等方面的合作，推动与自治区人民政府签署战略合作协议。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自治区国资委</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李杰云</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秦如培</w:t>
            </w:r>
            <w:proofErr w:type="gramEnd"/>
          </w:p>
        </w:tc>
      </w:tr>
      <w:tr w:rsidR="00853157" w:rsidRPr="00853157" w:rsidTr="00853157">
        <w:trPr>
          <w:trHeight w:val="1800"/>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lastRenderedPageBreak/>
              <w:t>25</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中国铝业集团有限公司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w:t>
            </w:r>
            <w:proofErr w:type="gramStart"/>
            <w:r w:rsidRPr="00853157">
              <w:rPr>
                <w:rFonts w:ascii="宋体" w:eastAsia="宋体" w:hAnsi="宋体" w:cs="宋体"/>
                <w:kern w:val="0"/>
                <w:sz w:val="27"/>
                <w:szCs w:val="27"/>
              </w:rPr>
              <w:t>铝产业</w:t>
            </w:r>
            <w:proofErr w:type="gramEnd"/>
            <w:r w:rsidRPr="00853157">
              <w:rPr>
                <w:rFonts w:ascii="宋体" w:eastAsia="宋体" w:hAnsi="宋体" w:cs="宋体"/>
                <w:kern w:val="0"/>
                <w:sz w:val="27"/>
                <w:szCs w:val="27"/>
              </w:rPr>
              <w:t>发展规划，深化双方在有色金属矿产资源开发、冶炼加工、新产品研发等方面的合作，探索稀土资源综合利用及中国稀有稀土公司总部搬迁广西，深化在广西生态铝工业基地防城港项目上的合作，推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自治区国资委</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李杰云</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秦如培</w:t>
            </w:r>
            <w:proofErr w:type="gramEnd"/>
          </w:p>
        </w:tc>
      </w:tr>
      <w:tr w:rsidR="00853157" w:rsidRPr="00853157" w:rsidTr="00853157">
        <w:trPr>
          <w:trHeight w:val="960"/>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26</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中国远洋海运集团</w:t>
            </w:r>
          </w:p>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结合我区海运发展规划和西部陆海新通道建设，探索在码头、物流、航运金融、修</w:t>
            </w:r>
            <w:r w:rsidRPr="00853157">
              <w:rPr>
                <w:rFonts w:ascii="宋体" w:eastAsia="宋体" w:hAnsi="宋体" w:cs="宋体"/>
                <w:kern w:val="0"/>
                <w:sz w:val="27"/>
                <w:szCs w:val="27"/>
              </w:rPr>
              <w:lastRenderedPageBreak/>
              <w:t>造船等方面的合作，进一步深化在建设西部陆海新通道上的合作。</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lastRenderedPageBreak/>
              <w:t>自治区北部湾办</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魏然</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周红波</w:t>
            </w:r>
          </w:p>
        </w:tc>
      </w:tr>
      <w:tr w:rsidR="00853157" w:rsidRPr="00853157" w:rsidTr="00853157">
        <w:trPr>
          <w:trHeight w:val="1110"/>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27</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中国南方航空集团</w:t>
            </w:r>
          </w:p>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结合我区航空发展规划，探索双方在航空运输等方面的合作，推动与自治区人民政府签署战略合作协议。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自治区交通运输厅</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陈鸿起</w:t>
            </w:r>
            <w:proofErr w:type="gramEnd"/>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费志荣</w:t>
            </w:r>
          </w:p>
        </w:tc>
      </w:tr>
      <w:tr w:rsidR="00853157" w:rsidRPr="00853157" w:rsidTr="00853157">
        <w:trPr>
          <w:trHeight w:val="975"/>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28</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中国中化集团有限公司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结合我区化工产业布局，探索双方在石油、化工产业、农业等方面的合作，推动与自治区人民政府签署战略合作协议。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自治区发展改革委</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刘宏武</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秦如培</w:t>
            </w:r>
            <w:proofErr w:type="gramEnd"/>
          </w:p>
        </w:tc>
      </w:tr>
      <w:tr w:rsidR="00853157" w:rsidRPr="00853157" w:rsidTr="00853157">
        <w:trPr>
          <w:trHeight w:val="735"/>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lastRenderedPageBreak/>
              <w:t>29</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中粮集团有限公司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结合我区农业发展战略，深化双方在农业、粮油食品加工、制造及销售等方面的合作，推动双方与自治区人民政府签署战略合作协议。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自治区农业农村厅</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刘俊</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方春明</w:t>
            </w:r>
          </w:p>
        </w:tc>
      </w:tr>
      <w:tr w:rsidR="00853157" w:rsidRPr="00853157" w:rsidTr="00853157">
        <w:trPr>
          <w:trHeight w:val="735"/>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30</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中国五矿集团有限公司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结合我区金属矿业现状和发展战略，深化双方在有色金属矿产资源开发及产品精深加工等方面的合作，推动与自治区人民政府签署战略合作协议。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自治区自然资源厅</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陈建军</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李彬</w:t>
            </w:r>
          </w:p>
        </w:tc>
      </w:tr>
      <w:tr w:rsidR="00853157" w:rsidRPr="00853157" w:rsidTr="00853157">
        <w:trPr>
          <w:trHeight w:val="780"/>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lastRenderedPageBreak/>
              <w:t>31</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中国建筑集团有限公司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结合我区城市建设规划，深化双方在基础设施建设、城市区域综合开发等方面的合作，推动与自治区人民政府签署战略合作协议。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自治区住房城乡建设厅</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周家斌</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周红波</w:t>
            </w:r>
          </w:p>
        </w:tc>
      </w:tr>
      <w:tr w:rsidR="00853157" w:rsidRPr="00853157" w:rsidTr="00853157">
        <w:trPr>
          <w:trHeight w:val="1155"/>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32</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中国储备粮管理集团</w:t>
            </w:r>
          </w:p>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结合我区储备发展规划，深化双方在粮油仓储、加工、贸易及物流等方面的合作，推动与自治区人民政府签署战略合作协议。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自治区粮食和储备局</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吴宇雄</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方春明</w:t>
            </w:r>
          </w:p>
        </w:tc>
      </w:tr>
      <w:tr w:rsidR="00853157" w:rsidRPr="00853157" w:rsidTr="00853157">
        <w:trPr>
          <w:trHeight w:val="915"/>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33</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国家开发投资集团</w:t>
            </w:r>
          </w:p>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结合我区“十四五”规划思路，深化双方在能源、交通运输、</w:t>
            </w:r>
            <w:r w:rsidRPr="00853157">
              <w:rPr>
                <w:rFonts w:ascii="宋体" w:eastAsia="宋体" w:hAnsi="宋体" w:cs="宋体"/>
                <w:kern w:val="0"/>
                <w:sz w:val="27"/>
                <w:szCs w:val="27"/>
              </w:rPr>
              <w:lastRenderedPageBreak/>
              <w:t>高科技产业等方面的合作，推动与自治区人民政府签署战略合作协议。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lastRenderedPageBreak/>
              <w:t>自治区发展改革委</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刘宏武</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秦如培</w:t>
            </w:r>
            <w:proofErr w:type="gramEnd"/>
          </w:p>
        </w:tc>
      </w:tr>
      <w:tr w:rsidR="00853157" w:rsidRPr="00853157" w:rsidTr="00853157">
        <w:trPr>
          <w:trHeight w:val="930"/>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34</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招商局集团有限公司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结合我区招商引资计划，探索双方在综合交通、特色金融、城市与园区综合开发运营等方面的合作，推动与自治区人民政府签署战略合作协议。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自治区投资促进局</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杨春庭</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周红波</w:t>
            </w:r>
          </w:p>
        </w:tc>
      </w:tr>
      <w:tr w:rsidR="00853157" w:rsidRPr="00853157" w:rsidTr="00853157">
        <w:trPr>
          <w:trHeight w:val="1050"/>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35</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华润（集团）有限公司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结合我区招商引资计划，深化双方在大消费、大健康、城市建设与运营、能源、科技与金融等方面的合作，推动与自治区人</w:t>
            </w:r>
            <w:r w:rsidRPr="00853157">
              <w:rPr>
                <w:rFonts w:ascii="宋体" w:eastAsia="宋体" w:hAnsi="宋体" w:cs="宋体"/>
                <w:kern w:val="0"/>
                <w:sz w:val="27"/>
                <w:szCs w:val="27"/>
              </w:rPr>
              <w:lastRenderedPageBreak/>
              <w:t>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lastRenderedPageBreak/>
              <w:t>自治区住房城乡建设厅</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周家斌</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周红波</w:t>
            </w:r>
          </w:p>
        </w:tc>
      </w:tr>
      <w:tr w:rsidR="00853157" w:rsidRPr="00853157" w:rsidTr="00853157">
        <w:trPr>
          <w:trHeight w:val="1155"/>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36</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中国旅游集团有限公司</w:t>
            </w:r>
            <w:r w:rsidRPr="00853157">
              <w:rPr>
                <w:rFonts w:ascii="宋体" w:eastAsia="宋体" w:hAnsi="宋体" w:cs="宋体"/>
                <w:kern w:val="0"/>
                <w:sz w:val="27"/>
                <w:szCs w:val="27"/>
              </w:rPr>
              <w:br/>
              <w:t>[香港中旅（集团）有限公司]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结合我区文化、旅游产业发展规划，探索双方在投资、开发和经营旅游文化等方面的合作，推动与自治区人民政府签署战略合作协议。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自治区文化和旅游厅</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甘霖</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李彬</w:t>
            </w:r>
          </w:p>
        </w:tc>
      </w:tr>
      <w:tr w:rsidR="00853157" w:rsidRPr="00853157" w:rsidTr="00853157">
        <w:trPr>
          <w:trHeight w:val="540"/>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37</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中国商用飞机</w:t>
            </w:r>
          </w:p>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有限责任公司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结合我区新制造、新材料产业发展，深化双方在航空原材料制造等方面的合作，推动与自治区人民政府签署战略合作协议。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自治区国资委</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李杰云</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秦如培</w:t>
            </w:r>
            <w:proofErr w:type="gramEnd"/>
          </w:p>
        </w:tc>
      </w:tr>
      <w:tr w:rsidR="00853157" w:rsidRPr="00853157" w:rsidTr="00853157">
        <w:trPr>
          <w:trHeight w:val="735"/>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lastRenderedPageBreak/>
              <w:t>38</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中国节能环保集团</w:t>
            </w:r>
          </w:p>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结合我区节能环保产业发展规划，探索双方在节能环保方面的合作，推动与自治区人民政府签署战略合作协议。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自治区工业和信息化厅</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莫桦</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费志荣</w:t>
            </w:r>
          </w:p>
        </w:tc>
      </w:tr>
      <w:tr w:rsidR="00853157" w:rsidRPr="00853157" w:rsidTr="00853157">
        <w:trPr>
          <w:trHeight w:val="540"/>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39</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中国建材集团有限公司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结合我区建材工业发展规划，深化双方在建材产业方面的合作，推进在绿色新材料产业园项目上的合作，推动与自治区人民政府签署战略合作协议。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来宾市</w:t>
            </w:r>
            <w:proofErr w:type="gramEnd"/>
            <w:r w:rsidRPr="00853157">
              <w:rPr>
                <w:rFonts w:ascii="宋体" w:eastAsia="宋体" w:hAnsi="宋体" w:cs="宋体"/>
                <w:kern w:val="0"/>
                <w:sz w:val="27"/>
                <w:szCs w:val="27"/>
              </w:rPr>
              <w:t>人民政府</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雷应敏</w:t>
            </w:r>
            <w:proofErr w:type="gramEnd"/>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周红波</w:t>
            </w:r>
          </w:p>
        </w:tc>
      </w:tr>
      <w:tr w:rsidR="00853157" w:rsidRPr="00853157" w:rsidTr="00853157">
        <w:trPr>
          <w:trHeight w:val="675"/>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40</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中国有色矿业集团</w:t>
            </w:r>
          </w:p>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结合我区有色金属产业现状和发展战略，深化双方在有色金属</w:t>
            </w:r>
            <w:r w:rsidRPr="00853157">
              <w:rPr>
                <w:rFonts w:ascii="宋体" w:eastAsia="宋体" w:hAnsi="宋体" w:cs="宋体"/>
                <w:kern w:val="0"/>
                <w:sz w:val="27"/>
                <w:szCs w:val="27"/>
              </w:rPr>
              <w:lastRenderedPageBreak/>
              <w:t>矿产资源开发、有色金属冶炼加工等方面的合作，推动与自治区人民政府签署战略合作协议。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lastRenderedPageBreak/>
              <w:t>自治区国资委</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李杰云</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秦如培</w:t>
            </w:r>
            <w:proofErr w:type="gramEnd"/>
          </w:p>
        </w:tc>
      </w:tr>
      <w:tr w:rsidR="00853157" w:rsidRPr="00853157" w:rsidTr="00853157">
        <w:trPr>
          <w:trHeight w:val="780"/>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41</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中国中</w:t>
            </w:r>
            <w:proofErr w:type="gramStart"/>
            <w:r w:rsidRPr="00853157">
              <w:rPr>
                <w:rFonts w:ascii="宋体" w:eastAsia="宋体" w:hAnsi="宋体" w:cs="宋体"/>
                <w:kern w:val="0"/>
                <w:sz w:val="27"/>
                <w:szCs w:val="27"/>
              </w:rPr>
              <w:t>车集团</w:t>
            </w:r>
            <w:proofErr w:type="gramEnd"/>
            <w:r w:rsidRPr="00853157">
              <w:rPr>
                <w:rFonts w:ascii="宋体" w:eastAsia="宋体" w:hAnsi="宋体" w:cs="宋体"/>
                <w:kern w:val="0"/>
                <w:sz w:val="27"/>
                <w:szCs w:val="27"/>
              </w:rPr>
              <w:t>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结合我区新制造、新材料产业发展，深化在铁路运输设备制造（包括城市轨道交通）方面的合作，推动与自治区人民政府签署战略合作协议。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柳州市人民政府</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吴炜</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周红波</w:t>
            </w:r>
          </w:p>
        </w:tc>
      </w:tr>
      <w:tr w:rsidR="00853157" w:rsidRPr="00853157" w:rsidTr="00853157">
        <w:trPr>
          <w:trHeight w:val="720"/>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42</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中国铁路工程集团</w:t>
            </w:r>
          </w:p>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结合我区交投运输发展规划和广西“交通网”建设三年大会战，深化双方在建筑工程等方面的合作，</w:t>
            </w:r>
            <w:r w:rsidRPr="00853157">
              <w:rPr>
                <w:rFonts w:ascii="宋体" w:eastAsia="宋体" w:hAnsi="宋体" w:cs="宋体"/>
                <w:kern w:val="0"/>
                <w:sz w:val="27"/>
                <w:szCs w:val="27"/>
              </w:rPr>
              <w:lastRenderedPageBreak/>
              <w:t>推动与自治区人民政府签署战略合作协议。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lastRenderedPageBreak/>
              <w:t>自治区交通运输厅</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陈鸿起</w:t>
            </w:r>
            <w:proofErr w:type="gramEnd"/>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费志荣</w:t>
            </w:r>
          </w:p>
        </w:tc>
      </w:tr>
      <w:tr w:rsidR="00853157" w:rsidRPr="00853157" w:rsidTr="00853157">
        <w:trPr>
          <w:trHeight w:val="660"/>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43</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中国铁道建筑集团</w:t>
            </w:r>
          </w:p>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结合我区交投运输发展规划和广西“交通网”建设三年大会战，深化双方在建筑工程等方面上的合作，推动与自治区人民政府签署战略合作协议。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自治区交通运输厅</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陈鸿起</w:t>
            </w:r>
            <w:proofErr w:type="gramEnd"/>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费志荣</w:t>
            </w:r>
          </w:p>
        </w:tc>
      </w:tr>
      <w:tr w:rsidR="00853157" w:rsidRPr="00853157" w:rsidTr="00853157">
        <w:trPr>
          <w:trHeight w:val="795"/>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44</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中国交通建设集团</w:t>
            </w:r>
          </w:p>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结合我区交通运输发展规划和广西“交通网”建设三年大会战，深化双方在基础设施建设上的合作，推动与自治区人民政</w:t>
            </w:r>
            <w:r w:rsidRPr="00853157">
              <w:rPr>
                <w:rFonts w:ascii="宋体" w:eastAsia="宋体" w:hAnsi="宋体" w:cs="宋体"/>
                <w:kern w:val="0"/>
                <w:sz w:val="27"/>
                <w:szCs w:val="27"/>
              </w:rPr>
              <w:lastRenderedPageBreak/>
              <w:t>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lastRenderedPageBreak/>
              <w:t>自治区交通运输厅</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陈鸿起</w:t>
            </w:r>
            <w:proofErr w:type="gramEnd"/>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费志荣</w:t>
            </w:r>
          </w:p>
        </w:tc>
      </w:tr>
      <w:tr w:rsidR="00853157" w:rsidRPr="00853157" w:rsidTr="00853157">
        <w:trPr>
          <w:trHeight w:val="1155"/>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45</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中国农业发展集团</w:t>
            </w:r>
          </w:p>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结合我区农业农村发展战略，深化双方在农业发展方面上的合作，推动与自治区人民政府签署战略合作协议。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自治区农业农村厅</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刘俊</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方春明</w:t>
            </w:r>
          </w:p>
        </w:tc>
      </w:tr>
      <w:tr w:rsidR="00853157" w:rsidRPr="00853157" w:rsidTr="00853157">
        <w:trPr>
          <w:trHeight w:val="1110"/>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46</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中国林业集团有限公司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结合我区林业发展规划，探索双方在林木培育及种苗繁育、森林资源开发，木材及木竹制品等方面的合作，推动前期已对接的木材加工综合性示范产业园区项目、中国西南木材贸易港项</w:t>
            </w:r>
            <w:r w:rsidRPr="00853157">
              <w:rPr>
                <w:rFonts w:ascii="宋体" w:eastAsia="宋体" w:hAnsi="宋体" w:cs="宋体"/>
                <w:kern w:val="0"/>
                <w:sz w:val="27"/>
                <w:szCs w:val="27"/>
              </w:rPr>
              <w:lastRenderedPageBreak/>
              <w:t>目、中林生态城项目、广西国家储备林项目，推动与自治区人民政府签署战略合作协议。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lastRenderedPageBreak/>
              <w:t>自治区林业局</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黄显阳</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方春明</w:t>
            </w:r>
          </w:p>
        </w:tc>
      </w:tr>
      <w:tr w:rsidR="00853157" w:rsidRPr="00853157" w:rsidTr="00853157">
        <w:trPr>
          <w:trHeight w:val="570"/>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47</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中国医药集团有限公司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结合我区医药产业发展规划，探索双方在大健康方面上的合作，推动与自治区人民政府签署战略合作协议。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自治区工业和信息化厅</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莫桦</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费志荣</w:t>
            </w:r>
          </w:p>
        </w:tc>
      </w:tr>
      <w:tr w:rsidR="00853157" w:rsidRPr="00853157" w:rsidTr="00853157">
        <w:trPr>
          <w:trHeight w:val="195"/>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48</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中国保利集团有限公司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结合我区招商引资计划，深化双方在大健康、文化艺术经营等方面上的合作，推动与自治区人民政府签署战略合作协议。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自治区体育局</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李泽</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黄俊华</w:t>
            </w:r>
          </w:p>
        </w:tc>
      </w:tr>
      <w:tr w:rsidR="00853157" w:rsidRPr="00853157" w:rsidTr="00853157">
        <w:trPr>
          <w:trHeight w:val="1110"/>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lastRenderedPageBreak/>
              <w:t>49</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中国能源建设集团</w:t>
            </w:r>
          </w:p>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深化双方在电力、水利、基础设施、公共服务、生态产业等方面的合作，推动与自治区人民政府签署战略合作协议。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自治区发展改革委</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刘宏武</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秦如培</w:t>
            </w:r>
            <w:proofErr w:type="gramEnd"/>
          </w:p>
        </w:tc>
      </w:tr>
      <w:tr w:rsidR="00853157" w:rsidRPr="00853157" w:rsidTr="00853157">
        <w:trPr>
          <w:trHeight w:val="1425"/>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50</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中国安能建设集团</w:t>
            </w:r>
          </w:p>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深化双方在重大交通设施、港口航道、绿色矿山、水环境治理、水资源配置和市政基础设施等方面的合作，推动与自治区人民政府签署战略合作协议。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自治区党委军民融合发展委员会办公室</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杨京凯</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秦如培</w:t>
            </w:r>
            <w:proofErr w:type="gramEnd"/>
          </w:p>
        </w:tc>
      </w:tr>
      <w:tr w:rsidR="00853157" w:rsidRPr="00853157" w:rsidTr="00853157">
        <w:trPr>
          <w:trHeight w:val="1725"/>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51</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中国广核集团有限公司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结合我区能源发展规划，深化双方在核电工程、核能利用、新</w:t>
            </w:r>
            <w:r w:rsidRPr="00853157">
              <w:rPr>
                <w:rFonts w:ascii="宋体" w:eastAsia="宋体" w:hAnsi="宋体" w:cs="宋体"/>
                <w:kern w:val="0"/>
                <w:sz w:val="27"/>
                <w:szCs w:val="27"/>
              </w:rPr>
              <w:lastRenderedPageBreak/>
              <w:t>能源开发、核废物处置、其他核技术应用等方面的合作，推动与自治区人民政府签署战略合作协议。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lastRenderedPageBreak/>
              <w:t>自治区能源局</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农冰</w:t>
            </w:r>
            <w:proofErr w:type="gramEnd"/>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秦如培</w:t>
            </w:r>
            <w:proofErr w:type="gramEnd"/>
          </w:p>
        </w:tc>
      </w:tr>
      <w:tr w:rsidR="00853157" w:rsidRPr="00853157" w:rsidTr="00853157">
        <w:trPr>
          <w:trHeight w:val="1305"/>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52</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华侨城集团有限公司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结合我区文化旅游发展规划，深化在文化、旅游、大健康、电子产业等方面的合作，推动与自治区人民政府签署战略合作协议。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自治区投资促进局</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杨春庭</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周红波</w:t>
            </w:r>
          </w:p>
        </w:tc>
      </w:tr>
      <w:tr w:rsidR="00853157" w:rsidRPr="00853157" w:rsidTr="00853157">
        <w:trPr>
          <w:trHeight w:val="1110"/>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53</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中国国家铁路集团公司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结合我区铁路规划和西部陆海新通道建设，深化双方在铁路建设等方面的合作，推动与自治区人民政</w:t>
            </w:r>
            <w:r w:rsidRPr="00853157">
              <w:rPr>
                <w:rFonts w:ascii="宋体" w:eastAsia="宋体" w:hAnsi="宋体" w:cs="宋体"/>
                <w:kern w:val="0"/>
                <w:sz w:val="27"/>
                <w:szCs w:val="27"/>
              </w:rPr>
              <w:lastRenderedPageBreak/>
              <w:t>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lastRenderedPageBreak/>
              <w:t>自治区交通运输厅</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陈鸿起</w:t>
            </w:r>
            <w:proofErr w:type="gramEnd"/>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费志荣</w:t>
            </w:r>
          </w:p>
        </w:tc>
      </w:tr>
      <w:tr w:rsidR="00853157" w:rsidRPr="00853157" w:rsidTr="00853157">
        <w:trPr>
          <w:trHeight w:val="1620"/>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54</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中国中信集团公司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对接推动中信资产管理有限公司、中</w:t>
            </w:r>
            <w:proofErr w:type="gramStart"/>
            <w:r w:rsidRPr="00853157">
              <w:rPr>
                <w:rFonts w:ascii="宋体" w:eastAsia="宋体" w:hAnsi="宋体" w:cs="宋体"/>
                <w:kern w:val="0"/>
                <w:sz w:val="27"/>
                <w:szCs w:val="27"/>
              </w:rPr>
              <w:t>信</w:t>
            </w:r>
            <w:proofErr w:type="gramEnd"/>
            <w:r w:rsidRPr="00853157">
              <w:rPr>
                <w:rFonts w:ascii="宋体" w:eastAsia="宋体" w:hAnsi="宋体" w:cs="宋体"/>
                <w:kern w:val="0"/>
                <w:sz w:val="27"/>
                <w:szCs w:val="27"/>
              </w:rPr>
              <w:t>信托有限责任公司在中国—东盟金融城设立分支机构或在邕开展相应业务，推动与自治区人民政府签署战略合作协议。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南宁市人民政府</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张文军</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周红波</w:t>
            </w:r>
          </w:p>
        </w:tc>
      </w:tr>
      <w:tr w:rsidR="00853157" w:rsidRPr="00853157" w:rsidTr="00853157">
        <w:trPr>
          <w:trHeight w:val="915"/>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55</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中国光大集团总公司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对接水</w:t>
            </w:r>
            <w:proofErr w:type="gramStart"/>
            <w:r w:rsidRPr="00853157">
              <w:rPr>
                <w:rFonts w:ascii="宋体" w:eastAsia="宋体" w:hAnsi="宋体" w:cs="宋体"/>
                <w:kern w:val="0"/>
                <w:sz w:val="27"/>
                <w:szCs w:val="27"/>
              </w:rPr>
              <w:t>务</w:t>
            </w:r>
            <w:proofErr w:type="gramEnd"/>
            <w:r w:rsidRPr="00853157">
              <w:rPr>
                <w:rFonts w:ascii="宋体" w:eastAsia="宋体" w:hAnsi="宋体" w:cs="宋体"/>
                <w:kern w:val="0"/>
                <w:sz w:val="27"/>
                <w:szCs w:val="27"/>
              </w:rPr>
              <w:t>、环保、资本运作等方面的合作，推动与自治区人民政府签署战略合作协议。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南宁市人民政府</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张文军</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周红波</w:t>
            </w:r>
          </w:p>
        </w:tc>
      </w:tr>
      <w:tr w:rsidR="00853157" w:rsidRPr="00853157" w:rsidTr="00853157">
        <w:trPr>
          <w:trHeight w:val="1020"/>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56</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中国机械工业集团</w:t>
            </w:r>
          </w:p>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lastRenderedPageBreak/>
              <w:t>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lastRenderedPageBreak/>
              <w:t>对接装备制造、科技研发、工程承包等方</w:t>
            </w:r>
            <w:r w:rsidRPr="00853157">
              <w:rPr>
                <w:rFonts w:ascii="宋体" w:eastAsia="宋体" w:hAnsi="宋体" w:cs="宋体"/>
                <w:kern w:val="0"/>
                <w:sz w:val="27"/>
                <w:szCs w:val="27"/>
              </w:rPr>
              <w:lastRenderedPageBreak/>
              <w:t>面的合作，推动与自治区人民政府签署战略合作协议。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lastRenderedPageBreak/>
              <w:t>自治区国资委</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李杰云</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秦如培</w:t>
            </w:r>
            <w:proofErr w:type="gramEnd"/>
          </w:p>
        </w:tc>
      </w:tr>
      <w:tr w:rsidR="00853157" w:rsidRPr="00853157" w:rsidTr="00853157">
        <w:trPr>
          <w:trHeight w:val="885"/>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57</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中国融通资产管理集团</w:t>
            </w:r>
          </w:p>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对接资本运作方面的合作，推动与自治区人民政府签署战略合作协议。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自治区国资委</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李杰云</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秦如培</w:t>
            </w:r>
            <w:proofErr w:type="gramEnd"/>
          </w:p>
        </w:tc>
      </w:tr>
      <w:tr w:rsidR="00853157" w:rsidRPr="00853157" w:rsidTr="00853157">
        <w:trPr>
          <w:trHeight w:val="900"/>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58</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中国诚通控股</w:t>
            </w:r>
            <w:proofErr w:type="gramEnd"/>
            <w:r w:rsidRPr="00853157">
              <w:rPr>
                <w:rFonts w:ascii="宋体" w:eastAsia="宋体" w:hAnsi="宋体" w:cs="宋体"/>
                <w:kern w:val="0"/>
                <w:sz w:val="27"/>
                <w:szCs w:val="27"/>
              </w:rPr>
              <w:t>集团</w:t>
            </w:r>
          </w:p>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对接国有资产重组和资本运作方面的合作，推动与自治区人民政府签署战略合作协议。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自治区国资委</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李杰云</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秦如培</w:t>
            </w:r>
            <w:proofErr w:type="gramEnd"/>
          </w:p>
        </w:tc>
      </w:tr>
      <w:tr w:rsidR="00853157" w:rsidRPr="00853157" w:rsidTr="00853157">
        <w:trPr>
          <w:trHeight w:val="720"/>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59</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中国电力建设集团</w:t>
            </w:r>
          </w:p>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对接电力、水利、基础设施、公共服务、生态产业等方面的合作，推动与自治区人</w:t>
            </w:r>
            <w:r w:rsidRPr="00853157">
              <w:rPr>
                <w:rFonts w:ascii="宋体" w:eastAsia="宋体" w:hAnsi="宋体" w:cs="宋体"/>
                <w:kern w:val="0"/>
                <w:sz w:val="27"/>
                <w:szCs w:val="27"/>
              </w:rPr>
              <w:lastRenderedPageBreak/>
              <w:t>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lastRenderedPageBreak/>
              <w:t>自治区国资委</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李杰云</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秦如培</w:t>
            </w:r>
            <w:proofErr w:type="gramEnd"/>
          </w:p>
        </w:tc>
      </w:tr>
      <w:tr w:rsidR="00853157" w:rsidRPr="00853157" w:rsidTr="00853157">
        <w:trPr>
          <w:trHeight w:val="1095"/>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60</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中国铁路物资集团</w:t>
            </w:r>
          </w:p>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对接铁路物资供应、装备制造、建设施工等方面的合作，推动与自治区人民政府签署战略合作协议。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自治区交通运输厅</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陈鸿起</w:t>
            </w:r>
            <w:proofErr w:type="gramEnd"/>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费志荣</w:t>
            </w:r>
          </w:p>
        </w:tc>
      </w:tr>
      <w:tr w:rsidR="00853157" w:rsidRPr="00853157" w:rsidTr="00853157">
        <w:trPr>
          <w:trHeight w:val="1020"/>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61</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w:t>
            </w:r>
            <w:proofErr w:type="gramStart"/>
            <w:r w:rsidRPr="00853157">
              <w:rPr>
                <w:rFonts w:ascii="宋体" w:eastAsia="宋体" w:hAnsi="宋体" w:cs="宋体"/>
                <w:kern w:val="0"/>
                <w:sz w:val="27"/>
                <w:szCs w:val="27"/>
              </w:rPr>
              <w:t>国</w:t>
            </w:r>
            <w:proofErr w:type="gramEnd"/>
            <w:r w:rsidRPr="00853157">
              <w:rPr>
                <w:rFonts w:ascii="宋体" w:eastAsia="宋体" w:hAnsi="宋体" w:cs="宋体"/>
                <w:kern w:val="0"/>
                <w:sz w:val="27"/>
                <w:szCs w:val="27"/>
              </w:rPr>
              <w:t>新控股</w:t>
            </w:r>
          </w:p>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有限责任公司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对接资本运作方面的合作，推动与自治区人民政府签署战略合作协议。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自治区国资委</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李杰云</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proofErr w:type="gramStart"/>
            <w:r w:rsidRPr="00853157">
              <w:rPr>
                <w:rFonts w:ascii="宋体" w:eastAsia="宋体" w:hAnsi="宋体" w:cs="宋体"/>
                <w:kern w:val="0"/>
                <w:sz w:val="27"/>
                <w:szCs w:val="27"/>
              </w:rPr>
              <w:t>秦如培</w:t>
            </w:r>
            <w:proofErr w:type="gramEnd"/>
          </w:p>
        </w:tc>
      </w:tr>
      <w:tr w:rsidR="00853157" w:rsidRPr="00853157" w:rsidTr="00853157">
        <w:trPr>
          <w:trHeight w:val="1020"/>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62</w:t>
            </w:r>
          </w:p>
        </w:tc>
        <w:tc>
          <w:tcPr>
            <w:tcW w:w="27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中国广播电视网络</w:t>
            </w:r>
          </w:p>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有限公司</w:t>
            </w:r>
          </w:p>
        </w:tc>
        <w:tc>
          <w:tcPr>
            <w:tcW w:w="5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对接全国有线电视网络“全国一张网”整合的合作，推动与自治区人民政府签署战略合作协议。</w:t>
            </w:r>
          </w:p>
        </w:tc>
        <w:tc>
          <w:tcPr>
            <w:tcW w:w="23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自治区广电局</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张虹</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53157" w:rsidRPr="00853157" w:rsidRDefault="00853157" w:rsidP="00853157">
            <w:pPr>
              <w:widowControl/>
              <w:spacing w:line="810" w:lineRule="atLeast"/>
              <w:jc w:val="left"/>
              <w:rPr>
                <w:rFonts w:ascii="宋体" w:eastAsia="宋体" w:hAnsi="宋体" w:cs="宋体"/>
                <w:kern w:val="0"/>
                <w:sz w:val="27"/>
                <w:szCs w:val="27"/>
              </w:rPr>
            </w:pPr>
            <w:r w:rsidRPr="00853157">
              <w:rPr>
                <w:rFonts w:ascii="宋体" w:eastAsia="宋体" w:hAnsi="宋体" w:cs="宋体"/>
                <w:kern w:val="0"/>
                <w:sz w:val="27"/>
                <w:szCs w:val="27"/>
              </w:rPr>
              <w:t>黄俊华</w:t>
            </w:r>
          </w:p>
        </w:tc>
      </w:tr>
    </w:tbl>
    <w:p w:rsidR="00DB3498" w:rsidRDefault="00DB3498"/>
    <w:sectPr w:rsidR="00DB34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157"/>
    <w:rsid w:val="00853157"/>
    <w:rsid w:val="00DB3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E59D1-6AF3-4F02-8AF4-D8AF0034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15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531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051328">
      <w:bodyDiv w:val="1"/>
      <w:marLeft w:val="0"/>
      <w:marRight w:val="0"/>
      <w:marTop w:val="0"/>
      <w:marBottom w:val="0"/>
      <w:divBdr>
        <w:top w:val="none" w:sz="0" w:space="0" w:color="auto"/>
        <w:left w:val="none" w:sz="0" w:space="0" w:color="auto"/>
        <w:bottom w:val="none" w:sz="0" w:space="0" w:color="auto"/>
        <w:right w:val="none" w:sz="0" w:space="0" w:color="auto"/>
      </w:divBdr>
      <w:divsChild>
        <w:div w:id="866792614">
          <w:marLeft w:val="0"/>
          <w:marRight w:val="0"/>
          <w:marTop w:val="0"/>
          <w:marBottom w:val="0"/>
          <w:divBdr>
            <w:top w:val="none" w:sz="0" w:space="0" w:color="auto"/>
            <w:left w:val="none" w:sz="0" w:space="0" w:color="auto"/>
            <w:bottom w:val="none" w:sz="0" w:space="0" w:color="auto"/>
            <w:right w:val="none" w:sz="0" w:space="0" w:color="auto"/>
          </w:divBdr>
          <w:divsChild>
            <w:div w:id="11056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944</Words>
  <Characters>5385</Characters>
  <Application>Microsoft Office Word</Application>
  <DocSecurity>0</DocSecurity>
  <Lines>44</Lines>
  <Paragraphs>12</Paragraphs>
  <ScaleCrop>false</ScaleCrop>
  <Company/>
  <LinksUpToDate>false</LinksUpToDate>
  <CharactersWithSpaces>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hf</dc:creator>
  <cp:keywords/>
  <dc:description/>
  <cp:lastModifiedBy>hf</cp:lastModifiedBy>
  <cp:revision>1</cp:revision>
  <dcterms:created xsi:type="dcterms:W3CDTF">2020-04-29T01:31:00Z</dcterms:created>
  <dcterms:modified xsi:type="dcterms:W3CDTF">2020-04-29T01:32:00Z</dcterms:modified>
</cp:coreProperties>
</file>