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4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456"/>
        <w:gridCol w:w="1250"/>
        <w:gridCol w:w="3009"/>
        <w:gridCol w:w="4524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98" w:hRule="atLeast"/>
          <w:jc w:val="center"/>
        </w:trPr>
        <w:tc>
          <w:tcPr>
            <w:tcW w:w="10418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行程安排表（长沙）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学习方式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授课老师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6月4日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出发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高铁G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1502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柳州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-长沙南1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高铁G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1504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柳州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-长沙南1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学员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统一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课前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开班典礼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领导和领队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学习讲座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《当前宏观经济形势与落实“三高四新”战略》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王昶：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中南大学商学院二级教授、博士生导师，三高四新研究院院长。北京大学光华管理学院博士后，国家社科基金重大课题首席专家，湖南省政府参事室特聘智库联盟专家，湖南省国资委监管企业外部董事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学习讲座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《大数据、区块链等新技术在企业中的运用》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毕文杰：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中南大学商学院副院长，教授，博导。主要从事大数据分析、收益管理与动态定价等方面的研究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学习讲座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《“专精特新”中小企业知识产权倍增与运营》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蒋言斌：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经济法博士，中南大学法学院教授、英国班戈大学高级访问学者，中南大学知识产权研究院研究员、湖南省财政厅PPP专家库专家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现场教学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企业：爱威科技股份有限公司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国家专精特新“小巨人”企业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主题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专业化聚焦打造核心竞争力，产学研聚才引智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交流嘉宾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企业领导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行程：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参观交流</w:t>
            </w:r>
          </w:p>
          <w:p>
            <w:pPr>
              <w:widowControl/>
              <w:ind w:firstLine="1200" w:firstLineChars="500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主题分享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股票代码为“688067”。专注于“人工智能+机器视觉”核心技术研究，在医学显微镜形态学检验自动化领域，填补了多项国际空白，被称为“自动显微镜检验之父”。是一家专注于高性能临床检验设备、体外诊断试剂和医用耗材研发、生产、销售和服务于一体的医疗器械技术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学习讲座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高质量营销增长策略与产销协同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易斌</w:t>
            </w:r>
            <w:r>
              <w:rPr>
                <w:rFonts w:hint="eastAsia"/>
                <w:b/>
                <w:bCs/>
              </w:rPr>
              <w:t>：</w:t>
            </w:r>
            <w:r>
              <w:t>全球解决方案销售高级认证教练/国内知名的企业人才培养体系构建专家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现场教学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单位：比亚迪长沙基地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主题：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技术为王，创新为本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交流嘉宾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企业干部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行程：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参观企业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主题分享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长沙工厂是比亚迪DM-i动力核心电气部件在全国的唯一生产基地。2022年，比亚迪再次入榜世界 500 强。比亚迪始终坚持“技术为王，创新为本”的发展理念，凭借研发实力和创新的发展模式，获得了全面的发展，并在电池、电子、乘用车、商用车和轨道交通等多个领域发挥着举足轻重的作用。截止2022年11月，比亚迪累计申请专利超3.8万件，授权超过2.6万件专利。比亚迪的专利创新指数在汽车品牌中已连续三年排名第一。在标准化方面，比亚迪参与的产业标准已发布117 项，参与研制的电动汽车标准数量占据了我国电动汽车国家标准总数的80% 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学习总结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学习总结分享、分组讨论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学习讲座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《湖湘文化与曾国藩》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 w:val="0"/>
                <w:color w:val="000000"/>
                <w:kern w:val="0"/>
                <w:sz w:val="24"/>
                <w:szCs w:val="24"/>
              </w:rPr>
              <w:t>李兵：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湖南大学教育科学研究院教授。中央电视台社会与法频道（CCTV12）《法律讲堂》 主讲人，湖南教育电视台湖湘讲堂主讲人，“学习强国”APP 课程主讲老师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现场教学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单位：湖南省“专精特新”中小企业股权融资服务平台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主题：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《股权融资助力企业“专精特新”发展》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交流嘉宾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金融机构专家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行程：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参观交流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（2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主题分享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平台重点聚焦战略性新兴产业、工业新兴优势产业链、工业“五基”创新、“新基建”等领域，积极为相关领域中小企业和投融资机构搭建交流合作桥梁，畅通对接赋能渠道，引导投资机构加大支持，为全省“专精特新”中小企业快速发展插上腾飞翅膀。该平台依托岳麓山大科城，举办多场路演活动，为多家企业获得股权融资，金额高达23.4亿元（截止2022年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现场教学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企业：湖南泰嘉新材料科技股份有限公司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</w:rPr>
              <w:t>制造业单项冠军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</w:rPr>
              <w:t>国家专精特新“小巨人”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主题：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自主创新，勇攀高峰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交流嘉宾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企业负责人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行程：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参观企业</w:t>
            </w:r>
          </w:p>
          <w:p>
            <w:pPr>
              <w:widowControl/>
              <w:ind w:firstLine="1200" w:firstLineChars="500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主题分享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致力于金属加工锯切工具的研发、生产、销售和金属锯切技术服务，以及精密电子制造业务、消费电子产品的发展。双金属带锯条国家标准、硬质合金带锯条行业标准起草单位 ，是中国双金属带锯条第一品牌。2017年，泰嘉股份成功在深交所上市，成为中国锯条第一股。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现场教学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单位：长沙智能机器人研究院有限公司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主题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数字赋能“智造”推动企业转型升级交流嘉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宾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企业技术专家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行程：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参观交流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主题分享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沙智能机器人研究院以科研院所、高等院校为基础，以工业机器人智能应用软件技术为重点，引进孵化优良创业团队，培养技术人才，推广机器人和智能装备的集与应用，实现机器人核心共性技术突破和在若干领域的广泛应用。发起人是香港科技大学电子与计算机工程系教授、固高科技有限公司董事李泽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返程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高铁G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1545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长沙南1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-柳州1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51</w:t>
            </w:r>
          </w:p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高铁G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423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长沙南1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-柳州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统一返程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ind w:left="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由于部分</w:t>
            </w:r>
            <w:r>
              <w:rPr>
                <w:rFonts w:asciiTheme="minorEastAsia" w:hAnsiTheme="minorEastAsia"/>
                <w:szCs w:val="21"/>
              </w:rPr>
              <w:t>老师时间和</w:t>
            </w:r>
            <w:r>
              <w:rPr>
                <w:rFonts w:hint="eastAsia" w:asciiTheme="minorEastAsia" w:hAnsiTheme="minorEastAsia"/>
                <w:szCs w:val="21"/>
              </w:rPr>
              <w:t>现场教学存在一定的不确定性风险，所以具体行程会根据实际情况做出部分调整。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b/>
          <w:sz w:val="32"/>
          <w:szCs w:val="32"/>
        </w:rPr>
      </w:pPr>
    </w:p>
    <w:sectPr>
      <w:pgSz w:w="11906" w:h="16838"/>
      <w:pgMar w:top="56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43B7C"/>
    <w:multiLevelType w:val="multilevel"/>
    <w:tmpl w:val="1DB43B7C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pStyle w:val="5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ZDk3OWZhMWFiMjc4MmZiNWZjZDVmZmVmNGE3NGEifQ=="/>
  </w:docVars>
  <w:rsids>
    <w:rsidRoot w:val="008F2090"/>
    <w:rsid w:val="00001023"/>
    <w:rsid w:val="00002A18"/>
    <w:rsid w:val="000064E8"/>
    <w:rsid w:val="00011B40"/>
    <w:rsid w:val="00023AE1"/>
    <w:rsid w:val="00027B20"/>
    <w:rsid w:val="00030A1E"/>
    <w:rsid w:val="000352D0"/>
    <w:rsid w:val="00035CD2"/>
    <w:rsid w:val="00037CDD"/>
    <w:rsid w:val="00040BC7"/>
    <w:rsid w:val="0004158F"/>
    <w:rsid w:val="00043A3F"/>
    <w:rsid w:val="000725AB"/>
    <w:rsid w:val="00076DD7"/>
    <w:rsid w:val="0008018C"/>
    <w:rsid w:val="00084360"/>
    <w:rsid w:val="00086EAC"/>
    <w:rsid w:val="00092A28"/>
    <w:rsid w:val="00096030"/>
    <w:rsid w:val="000A181D"/>
    <w:rsid w:val="000A230F"/>
    <w:rsid w:val="000A3255"/>
    <w:rsid w:val="000C1F90"/>
    <w:rsid w:val="000E25CF"/>
    <w:rsid w:val="000E2B57"/>
    <w:rsid w:val="00100056"/>
    <w:rsid w:val="001043E0"/>
    <w:rsid w:val="001207BB"/>
    <w:rsid w:val="00122329"/>
    <w:rsid w:val="001357C4"/>
    <w:rsid w:val="001413C3"/>
    <w:rsid w:val="00142D1E"/>
    <w:rsid w:val="00143E53"/>
    <w:rsid w:val="00144622"/>
    <w:rsid w:val="001463BD"/>
    <w:rsid w:val="001612F0"/>
    <w:rsid w:val="001644F0"/>
    <w:rsid w:val="0016662E"/>
    <w:rsid w:val="00167FB9"/>
    <w:rsid w:val="00173007"/>
    <w:rsid w:val="00187E3A"/>
    <w:rsid w:val="00191564"/>
    <w:rsid w:val="0019483D"/>
    <w:rsid w:val="001A0B40"/>
    <w:rsid w:val="001C3D16"/>
    <w:rsid w:val="001D5244"/>
    <w:rsid w:val="001E08C5"/>
    <w:rsid w:val="001E34AE"/>
    <w:rsid w:val="001E5D87"/>
    <w:rsid w:val="001F1B3E"/>
    <w:rsid w:val="00200B32"/>
    <w:rsid w:val="00223B2F"/>
    <w:rsid w:val="00225744"/>
    <w:rsid w:val="002305E8"/>
    <w:rsid w:val="00236EFD"/>
    <w:rsid w:val="002448D8"/>
    <w:rsid w:val="0024502F"/>
    <w:rsid w:val="002520B1"/>
    <w:rsid w:val="00253EDF"/>
    <w:rsid w:val="00256B72"/>
    <w:rsid w:val="00260F34"/>
    <w:rsid w:val="0026266A"/>
    <w:rsid w:val="00264037"/>
    <w:rsid w:val="0028235A"/>
    <w:rsid w:val="00283356"/>
    <w:rsid w:val="002909DC"/>
    <w:rsid w:val="00290C94"/>
    <w:rsid w:val="00292B32"/>
    <w:rsid w:val="00294E55"/>
    <w:rsid w:val="00294FF2"/>
    <w:rsid w:val="00296809"/>
    <w:rsid w:val="002A3B0B"/>
    <w:rsid w:val="002A47BA"/>
    <w:rsid w:val="002B1237"/>
    <w:rsid w:val="002B2823"/>
    <w:rsid w:val="002B7E0C"/>
    <w:rsid w:val="002C3657"/>
    <w:rsid w:val="002D3F43"/>
    <w:rsid w:val="002D757F"/>
    <w:rsid w:val="002D7CF2"/>
    <w:rsid w:val="002E1A02"/>
    <w:rsid w:val="002E2D21"/>
    <w:rsid w:val="002E5FCA"/>
    <w:rsid w:val="002F1E1B"/>
    <w:rsid w:val="002F4D96"/>
    <w:rsid w:val="002F7741"/>
    <w:rsid w:val="00300A2A"/>
    <w:rsid w:val="00301F90"/>
    <w:rsid w:val="0030314B"/>
    <w:rsid w:val="00310E8F"/>
    <w:rsid w:val="00312F2B"/>
    <w:rsid w:val="00313601"/>
    <w:rsid w:val="00322644"/>
    <w:rsid w:val="003241DA"/>
    <w:rsid w:val="003272D7"/>
    <w:rsid w:val="00334B82"/>
    <w:rsid w:val="00346571"/>
    <w:rsid w:val="00347206"/>
    <w:rsid w:val="0034763A"/>
    <w:rsid w:val="00350F2B"/>
    <w:rsid w:val="0035427A"/>
    <w:rsid w:val="00356494"/>
    <w:rsid w:val="00356DFF"/>
    <w:rsid w:val="00361C4A"/>
    <w:rsid w:val="00363DF8"/>
    <w:rsid w:val="003645F2"/>
    <w:rsid w:val="003751F1"/>
    <w:rsid w:val="003847EB"/>
    <w:rsid w:val="00396EDD"/>
    <w:rsid w:val="003A6185"/>
    <w:rsid w:val="003B0B4A"/>
    <w:rsid w:val="003B21AA"/>
    <w:rsid w:val="003C1CC9"/>
    <w:rsid w:val="003C514D"/>
    <w:rsid w:val="003C564B"/>
    <w:rsid w:val="003D2B15"/>
    <w:rsid w:val="003D7523"/>
    <w:rsid w:val="003D7C7A"/>
    <w:rsid w:val="003E0934"/>
    <w:rsid w:val="003E25C2"/>
    <w:rsid w:val="003E30EC"/>
    <w:rsid w:val="003E3E3C"/>
    <w:rsid w:val="003F5F93"/>
    <w:rsid w:val="00404FAB"/>
    <w:rsid w:val="00422CCC"/>
    <w:rsid w:val="00430499"/>
    <w:rsid w:val="00435637"/>
    <w:rsid w:val="00435DC1"/>
    <w:rsid w:val="00440C19"/>
    <w:rsid w:val="00440F80"/>
    <w:rsid w:val="00450D4E"/>
    <w:rsid w:val="0045256D"/>
    <w:rsid w:val="004561D5"/>
    <w:rsid w:val="00465323"/>
    <w:rsid w:val="00465EC0"/>
    <w:rsid w:val="00467824"/>
    <w:rsid w:val="00474925"/>
    <w:rsid w:val="004776BB"/>
    <w:rsid w:val="00480388"/>
    <w:rsid w:val="00484A4F"/>
    <w:rsid w:val="00486B12"/>
    <w:rsid w:val="004952A4"/>
    <w:rsid w:val="00497FF3"/>
    <w:rsid w:val="004A28DE"/>
    <w:rsid w:val="004B1214"/>
    <w:rsid w:val="004B6B86"/>
    <w:rsid w:val="004C5B15"/>
    <w:rsid w:val="004D016D"/>
    <w:rsid w:val="004D0DF1"/>
    <w:rsid w:val="004D5D4A"/>
    <w:rsid w:val="004E2B28"/>
    <w:rsid w:val="004F41FD"/>
    <w:rsid w:val="004F4B19"/>
    <w:rsid w:val="005056F0"/>
    <w:rsid w:val="0050704C"/>
    <w:rsid w:val="00516709"/>
    <w:rsid w:val="00523B61"/>
    <w:rsid w:val="00524114"/>
    <w:rsid w:val="00536300"/>
    <w:rsid w:val="005453CE"/>
    <w:rsid w:val="00554B7C"/>
    <w:rsid w:val="00561C32"/>
    <w:rsid w:val="00563257"/>
    <w:rsid w:val="00565966"/>
    <w:rsid w:val="005675CF"/>
    <w:rsid w:val="00572F90"/>
    <w:rsid w:val="00573B6F"/>
    <w:rsid w:val="00577EB7"/>
    <w:rsid w:val="005851F7"/>
    <w:rsid w:val="00592191"/>
    <w:rsid w:val="005956E1"/>
    <w:rsid w:val="00595C2A"/>
    <w:rsid w:val="005966D9"/>
    <w:rsid w:val="005A45B9"/>
    <w:rsid w:val="005A75C9"/>
    <w:rsid w:val="005B0FD2"/>
    <w:rsid w:val="005B2665"/>
    <w:rsid w:val="005C09A8"/>
    <w:rsid w:val="005C5B6D"/>
    <w:rsid w:val="005D5FDB"/>
    <w:rsid w:val="005E1C2B"/>
    <w:rsid w:val="005E50CF"/>
    <w:rsid w:val="005F0E05"/>
    <w:rsid w:val="00600D71"/>
    <w:rsid w:val="00610540"/>
    <w:rsid w:val="00622096"/>
    <w:rsid w:val="00627E08"/>
    <w:rsid w:val="006320C2"/>
    <w:rsid w:val="006334F0"/>
    <w:rsid w:val="00642773"/>
    <w:rsid w:val="00650050"/>
    <w:rsid w:val="00650055"/>
    <w:rsid w:val="00650C1A"/>
    <w:rsid w:val="00655926"/>
    <w:rsid w:val="006575C1"/>
    <w:rsid w:val="0066036E"/>
    <w:rsid w:val="006624C0"/>
    <w:rsid w:val="00662507"/>
    <w:rsid w:val="00663DBB"/>
    <w:rsid w:val="00664359"/>
    <w:rsid w:val="00676301"/>
    <w:rsid w:val="006779F3"/>
    <w:rsid w:val="00680DA8"/>
    <w:rsid w:val="006812EC"/>
    <w:rsid w:val="00683525"/>
    <w:rsid w:val="006909A9"/>
    <w:rsid w:val="00693296"/>
    <w:rsid w:val="006A5D9E"/>
    <w:rsid w:val="006A6C7E"/>
    <w:rsid w:val="006A72D9"/>
    <w:rsid w:val="006A7C8A"/>
    <w:rsid w:val="006B3AA6"/>
    <w:rsid w:val="006B4C90"/>
    <w:rsid w:val="006D02CC"/>
    <w:rsid w:val="006D382F"/>
    <w:rsid w:val="006E28FF"/>
    <w:rsid w:val="006E3872"/>
    <w:rsid w:val="006F155D"/>
    <w:rsid w:val="006F2361"/>
    <w:rsid w:val="006F4B49"/>
    <w:rsid w:val="007123B6"/>
    <w:rsid w:val="007146B0"/>
    <w:rsid w:val="007246F6"/>
    <w:rsid w:val="00727915"/>
    <w:rsid w:val="0073345D"/>
    <w:rsid w:val="00735EE9"/>
    <w:rsid w:val="00745316"/>
    <w:rsid w:val="007500AB"/>
    <w:rsid w:val="00750973"/>
    <w:rsid w:val="00754BE2"/>
    <w:rsid w:val="00762F9E"/>
    <w:rsid w:val="0077691C"/>
    <w:rsid w:val="00784D76"/>
    <w:rsid w:val="00791869"/>
    <w:rsid w:val="00794C7E"/>
    <w:rsid w:val="007A3A39"/>
    <w:rsid w:val="007A3E74"/>
    <w:rsid w:val="007A7FB8"/>
    <w:rsid w:val="007B3CB8"/>
    <w:rsid w:val="007B519D"/>
    <w:rsid w:val="007B5F35"/>
    <w:rsid w:val="007B65D0"/>
    <w:rsid w:val="007C5A84"/>
    <w:rsid w:val="007C6A49"/>
    <w:rsid w:val="007D0ED7"/>
    <w:rsid w:val="007E2C0A"/>
    <w:rsid w:val="007F1807"/>
    <w:rsid w:val="007F6A25"/>
    <w:rsid w:val="007F7A73"/>
    <w:rsid w:val="00802E3B"/>
    <w:rsid w:val="00803520"/>
    <w:rsid w:val="008116BB"/>
    <w:rsid w:val="00817EC9"/>
    <w:rsid w:val="00830D83"/>
    <w:rsid w:val="008319E5"/>
    <w:rsid w:val="00832E8F"/>
    <w:rsid w:val="008331E9"/>
    <w:rsid w:val="008406B6"/>
    <w:rsid w:val="00863371"/>
    <w:rsid w:val="00866D91"/>
    <w:rsid w:val="00872B1E"/>
    <w:rsid w:val="00873537"/>
    <w:rsid w:val="00873803"/>
    <w:rsid w:val="008870B9"/>
    <w:rsid w:val="00890432"/>
    <w:rsid w:val="00891DB6"/>
    <w:rsid w:val="008A609A"/>
    <w:rsid w:val="008C505D"/>
    <w:rsid w:val="008E2DC4"/>
    <w:rsid w:val="008E399B"/>
    <w:rsid w:val="008E576F"/>
    <w:rsid w:val="008F0573"/>
    <w:rsid w:val="008F1041"/>
    <w:rsid w:val="008F2090"/>
    <w:rsid w:val="00900A4D"/>
    <w:rsid w:val="009033C3"/>
    <w:rsid w:val="00904490"/>
    <w:rsid w:val="0090795E"/>
    <w:rsid w:val="009112E0"/>
    <w:rsid w:val="0092025B"/>
    <w:rsid w:val="009213ED"/>
    <w:rsid w:val="00937A00"/>
    <w:rsid w:val="00937BD1"/>
    <w:rsid w:val="0094030D"/>
    <w:rsid w:val="009428B6"/>
    <w:rsid w:val="00942AFD"/>
    <w:rsid w:val="00947012"/>
    <w:rsid w:val="00953955"/>
    <w:rsid w:val="00961673"/>
    <w:rsid w:val="00964BF3"/>
    <w:rsid w:val="00971E02"/>
    <w:rsid w:val="009773C8"/>
    <w:rsid w:val="0098525D"/>
    <w:rsid w:val="00985903"/>
    <w:rsid w:val="00995959"/>
    <w:rsid w:val="009B0657"/>
    <w:rsid w:val="009B2B6F"/>
    <w:rsid w:val="009B5710"/>
    <w:rsid w:val="009C1795"/>
    <w:rsid w:val="009C40BF"/>
    <w:rsid w:val="009C651D"/>
    <w:rsid w:val="009D0BAF"/>
    <w:rsid w:val="009D144D"/>
    <w:rsid w:val="009D7123"/>
    <w:rsid w:val="009E3164"/>
    <w:rsid w:val="009E6ECB"/>
    <w:rsid w:val="009F6310"/>
    <w:rsid w:val="00A013B8"/>
    <w:rsid w:val="00A14950"/>
    <w:rsid w:val="00A15C17"/>
    <w:rsid w:val="00A1792E"/>
    <w:rsid w:val="00A2092C"/>
    <w:rsid w:val="00A21EFC"/>
    <w:rsid w:val="00A23768"/>
    <w:rsid w:val="00A237B8"/>
    <w:rsid w:val="00A23BF6"/>
    <w:rsid w:val="00A31A8D"/>
    <w:rsid w:val="00A32451"/>
    <w:rsid w:val="00A33643"/>
    <w:rsid w:val="00A40132"/>
    <w:rsid w:val="00A43CF1"/>
    <w:rsid w:val="00A50738"/>
    <w:rsid w:val="00A56F2A"/>
    <w:rsid w:val="00A606B5"/>
    <w:rsid w:val="00A636C2"/>
    <w:rsid w:val="00A70B1D"/>
    <w:rsid w:val="00A73CFB"/>
    <w:rsid w:val="00A81E97"/>
    <w:rsid w:val="00A84621"/>
    <w:rsid w:val="00A85A82"/>
    <w:rsid w:val="00A86997"/>
    <w:rsid w:val="00A91C7A"/>
    <w:rsid w:val="00A97933"/>
    <w:rsid w:val="00AA305A"/>
    <w:rsid w:val="00AA4618"/>
    <w:rsid w:val="00AB40FC"/>
    <w:rsid w:val="00AB50A0"/>
    <w:rsid w:val="00AB7611"/>
    <w:rsid w:val="00AC2251"/>
    <w:rsid w:val="00AC459C"/>
    <w:rsid w:val="00AD1A11"/>
    <w:rsid w:val="00AD273E"/>
    <w:rsid w:val="00AE2DA2"/>
    <w:rsid w:val="00AE76EC"/>
    <w:rsid w:val="00AF1561"/>
    <w:rsid w:val="00AF2C54"/>
    <w:rsid w:val="00B068D5"/>
    <w:rsid w:val="00B11E57"/>
    <w:rsid w:val="00B344F1"/>
    <w:rsid w:val="00B50750"/>
    <w:rsid w:val="00B60D5C"/>
    <w:rsid w:val="00B61313"/>
    <w:rsid w:val="00B61472"/>
    <w:rsid w:val="00B7371F"/>
    <w:rsid w:val="00B806D0"/>
    <w:rsid w:val="00B87691"/>
    <w:rsid w:val="00B90856"/>
    <w:rsid w:val="00BA6D92"/>
    <w:rsid w:val="00BB0209"/>
    <w:rsid w:val="00BB096E"/>
    <w:rsid w:val="00BC3F33"/>
    <w:rsid w:val="00BC62DC"/>
    <w:rsid w:val="00BD35B5"/>
    <w:rsid w:val="00BE2CFC"/>
    <w:rsid w:val="00BE571D"/>
    <w:rsid w:val="00BE73F4"/>
    <w:rsid w:val="00BE7D6B"/>
    <w:rsid w:val="00BF24B4"/>
    <w:rsid w:val="00BF6705"/>
    <w:rsid w:val="00C0466B"/>
    <w:rsid w:val="00C13DA1"/>
    <w:rsid w:val="00C22D76"/>
    <w:rsid w:val="00C316FF"/>
    <w:rsid w:val="00C33142"/>
    <w:rsid w:val="00C33E81"/>
    <w:rsid w:val="00C35331"/>
    <w:rsid w:val="00C366D9"/>
    <w:rsid w:val="00C562D6"/>
    <w:rsid w:val="00C60993"/>
    <w:rsid w:val="00C645CE"/>
    <w:rsid w:val="00C7552A"/>
    <w:rsid w:val="00C825C6"/>
    <w:rsid w:val="00C83180"/>
    <w:rsid w:val="00C9661C"/>
    <w:rsid w:val="00CC3E5E"/>
    <w:rsid w:val="00CC763E"/>
    <w:rsid w:val="00CD1BA3"/>
    <w:rsid w:val="00CD4A0A"/>
    <w:rsid w:val="00CE2BD5"/>
    <w:rsid w:val="00CE546B"/>
    <w:rsid w:val="00D011B1"/>
    <w:rsid w:val="00D06C3E"/>
    <w:rsid w:val="00D155C2"/>
    <w:rsid w:val="00D239BD"/>
    <w:rsid w:val="00D31A8C"/>
    <w:rsid w:val="00D33807"/>
    <w:rsid w:val="00D42421"/>
    <w:rsid w:val="00D43663"/>
    <w:rsid w:val="00D47A8F"/>
    <w:rsid w:val="00D50459"/>
    <w:rsid w:val="00D64F55"/>
    <w:rsid w:val="00D83922"/>
    <w:rsid w:val="00D852D9"/>
    <w:rsid w:val="00DA2E8A"/>
    <w:rsid w:val="00DA4BD3"/>
    <w:rsid w:val="00DA5E5F"/>
    <w:rsid w:val="00DC07D0"/>
    <w:rsid w:val="00DC4A3E"/>
    <w:rsid w:val="00DC7D74"/>
    <w:rsid w:val="00DD0FD0"/>
    <w:rsid w:val="00DD536B"/>
    <w:rsid w:val="00DD5468"/>
    <w:rsid w:val="00DE75BA"/>
    <w:rsid w:val="00DF0887"/>
    <w:rsid w:val="00DF2FF0"/>
    <w:rsid w:val="00DF3834"/>
    <w:rsid w:val="00E1070D"/>
    <w:rsid w:val="00E15A91"/>
    <w:rsid w:val="00E17506"/>
    <w:rsid w:val="00E20078"/>
    <w:rsid w:val="00E209AD"/>
    <w:rsid w:val="00E26931"/>
    <w:rsid w:val="00E33B12"/>
    <w:rsid w:val="00E42178"/>
    <w:rsid w:val="00E44DE6"/>
    <w:rsid w:val="00E463F1"/>
    <w:rsid w:val="00E57B50"/>
    <w:rsid w:val="00E613F8"/>
    <w:rsid w:val="00E62C5C"/>
    <w:rsid w:val="00E62DB4"/>
    <w:rsid w:val="00E667BE"/>
    <w:rsid w:val="00E675B2"/>
    <w:rsid w:val="00E70E23"/>
    <w:rsid w:val="00E71324"/>
    <w:rsid w:val="00E73C91"/>
    <w:rsid w:val="00E754F9"/>
    <w:rsid w:val="00E7606D"/>
    <w:rsid w:val="00E825BE"/>
    <w:rsid w:val="00E90FAC"/>
    <w:rsid w:val="00E93347"/>
    <w:rsid w:val="00E93E13"/>
    <w:rsid w:val="00E96FAB"/>
    <w:rsid w:val="00EA7352"/>
    <w:rsid w:val="00EB098C"/>
    <w:rsid w:val="00EB2ACA"/>
    <w:rsid w:val="00EB5FD4"/>
    <w:rsid w:val="00EB7507"/>
    <w:rsid w:val="00EC4E83"/>
    <w:rsid w:val="00ED1D59"/>
    <w:rsid w:val="00ED75C7"/>
    <w:rsid w:val="00EE47FA"/>
    <w:rsid w:val="00F07372"/>
    <w:rsid w:val="00F11766"/>
    <w:rsid w:val="00F20A03"/>
    <w:rsid w:val="00F220AF"/>
    <w:rsid w:val="00F30FE0"/>
    <w:rsid w:val="00F31A06"/>
    <w:rsid w:val="00F3388F"/>
    <w:rsid w:val="00F41914"/>
    <w:rsid w:val="00F47C5A"/>
    <w:rsid w:val="00F51132"/>
    <w:rsid w:val="00F54A2D"/>
    <w:rsid w:val="00F6085B"/>
    <w:rsid w:val="00F64E03"/>
    <w:rsid w:val="00F74225"/>
    <w:rsid w:val="00F74DCD"/>
    <w:rsid w:val="00F85CB5"/>
    <w:rsid w:val="00F86C99"/>
    <w:rsid w:val="00F87289"/>
    <w:rsid w:val="00F95A58"/>
    <w:rsid w:val="00F97975"/>
    <w:rsid w:val="00FA074E"/>
    <w:rsid w:val="00FA3E69"/>
    <w:rsid w:val="00FA3FF4"/>
    <w:rsid w:val="00FA4693"/>
    <w:rsid w:val="00FA5B56"/>
    <w:rsid w:val="00FA7469"/>
    <w:rsid w:val="00FB36CC"/>
    <w:rsid w:val="00FB4A1F"/>
    <w:rsid w:val="00FB7A18"/>
    <w:rsid w:val="00FC00CB"/>
    <w:rsid w:val="00FC07D7"/>
    <w:rsid w:val="00FD33E4"/>
    <w:rsid w:val="00FE0DBC"/>
    <w:rsid w:val="00FE1D86"/>
    <w:rsid w:val="00FF64AD"/>
    <w:rsid w:val="00FF6AD3"/>
    <w:rsid w:val="00FF6B6F"/>
    <w:rsid w:val="2EE531EA"/>
    <w:rsid w:val="475B6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numPr>
        <w:ilvl w:val="0"/>
        <w:numId w:val="1"/>
      </w:numPr>
      <w:adjustRightInd w:val="0"/>
      <w:snapToGrid w:val="0"/>
      <w:spacing w:line="360" w:lineRule="auto"/>
      <w:jc w:val="left"/>
      <w:outlineLvl w:val="0"/>
    </w:pPr>
    <w:rPr>
      <w:rFonts w:ascii="微软雅黑" w:hAnsi="微软雅黑" w:eastAsia="微软雅黑" w:cs="Times New Roman"/>
      <w:b/>
      <w:bCs/>
      <w:color w:val="7030A0"/>
      <w:sz w:val="36"/>
      <w:lang w:val="zh-CN"/>
    </w:rPr>
  </w:style>
  <w:style w:type="paragraph" w:styleId="3">
    <w:name w:val="heading 2"/>
    <w:basedOn w:val="1"/>
    <w:next w:val="4"/>
    <w:link w:val="19"/>
    <w:qFormat/>
    <w:uiPriority w:val="0"/>
    <w:pPr>
      <w:keepNext/>
      <w:numPr>
        <w:ilvl w:val="1"/>
        <w:numId w:val="1"/>
      </w:numPr>
      <w:spacing w:line="360" w:lineRule="auto"/>
      <w:jc w:val="left"/>
      <w:outlineLvl w:val="1"/>
    </w:pPr>
    <w:rPr>
      <w:rFonts w:ascii="Arial" w:hAnsi="Arial" w:eastAsia="宋体" w:cs="Times New Roman"/>
      <w:b/>
      <w:sz w:val="30"/>
      <w:szCs w:val="20"/>
      <w:lang w:val="zh-CN"/>
    </w:rPr>
  </w:style>
  <w:style w:type="paragraph" w:styleId="5">
    <w:name w:val="heading 3"/>
    <w:basedOn w:val="1"/>
    <w:next w:val="4"/>
    <w:link w:val="20"/>
    <w:qFormat/>
    <w:uiPriority w:val="0"/>
    <w:pPr>
      <w:keepNext/>
      <w:numPr>
        <w:ilvl w:val="2"/>
        <w:numId w:val="1"/>
      </w:numPr>
      <w:spacing w:line="360" w:lineRule="auto"/>
      <w:jc w:val="left"/>
      <w:outlineLvl w:val="2"/>
    </w:pPr>
    <w:rPr>
      <w:rFonts w:ascii="Times New Roman" w:hAnsi="Times New Roman" w:eastAsia="宋体" w:cs="Times New Roman"/>
      <w:b/>
      <w:sz w:val="24"/>
      <w:szCs w:val="20"/>
      <w:lang w:val="zh-CN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uiPriority w:val="99"/>
    <w:pPr>
      <w:ind w:firstLine="420" w:firstLineChars="200"/>
    </w:p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6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uiPriority w:val="99"/>
    <w:rPr>
      <w:sz w:val="18"/>
      <w:szCs w:val="18"/>
    </w:rPr>
  </w:style>
  <w:style w:type="character" w:customStyle="1" w:styleId="18">
    <w:name w:val="标题 1 字符"/>
    <w:basedOn w:val="13"/>
    <w:link w:val="2"/>
    <w:qFormat/>
    <w:uiPriority w:val="0"/>
    <w:rPr>
      <w:rFonts w:ascii="微软雅黑" w:hAnsi="微软雅黑" w:eastAsia="微软雅黑" w:cs="Times New Roman"/>
      <w:b/>
      <w:bCs/>
      <w:color w:val="7030A0"/>
      <w:sz w:val="36"/>
      <w:lang w:val="zh-CN"/>
    </w:rPr>
  </w:style>
  <w:style w:type="character" w:customStyle="1" w:styleId="19">
    <w:name w:val="标题 2 字符"/>
    <w:basedOn w:val="13"/>
    <w:link w:val="3"/>
    <w:qFormat/>
    <w:uiPriority w:val="0"/>
    <w:rPr>
      <w:rFonts w:ascii="Arial" w:hAnsi="Arial" w:eastAsia="宋体" w:cs="Times New Roman"/>
      <w:b/>
      <w:sz w:val="30"/>
      <w:szCs w:val="20"/>
      <w:lang w:val="zh-CN"/>
    </w:rPr>
  </w:style>
  <w:style w:type="character" w:customStyle="1" w:styleId="20">
    <w:name w:val="标题 3 字符"/>
    <w:basedOn w:val="13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2">
    <w:name w:val="style111"/>
    <w:qFormat/>
    <w:uiPriority w:val="0"/>
    <w:rPr>
      <w:rFonts w:hint="default" w:ascii="ˎ̥" w:hAnsi="ˎ̥"/>
      <w:color w:val="000000"/>
      <w:sz w:val="21"/>
      <w:szCs w:val="21"/>
    </w:rPr>
  </w:style>
  <w:style w:type="paragraph" w:customStyle="1" w:styleId="23">
    <w:name w:val="正文zjh"/>
    <w:basedOn w:val="1"/>
    <w:link w:val="24"/>
    <w:qFormat/>
    <w:uiPriority w:val="0"/>
    <w:pPr>
      <w:spacing w:line="360" w:lineRule="auto"/>
      <w:ind w:firstLine="485" w:firstLineChars="202"/>
    </w:pPr>
    <w:rPr>
      <w:rFonts w:ascii="仿宋" w:hAnsi="仿宋" w:eastAsia="仿宋" w:cs="Times New Roman"/>
      <w:sz w:val="24"/>
      <w:szCs w:val="24"/>
    </w:rPr>
  </w:style>
  <w:style w:type="character" w:customStyle="1" w:styleId="24">
    <w:name w:val="正文zjh Char"/>
    <w:link w:val="23"/>
    <w:qFormat/>
    <w:uiPriority w:val="0"/>
    <w:rPr>
      <w:rFonts w:ascii="仿宋" w:hAnsi="仿宋" w:eastAsia="仿宋" w:cs="Times New Roman"/>
      <w:sz w:val="24"/>
      <w:szCs w:val="24"/>
    </w:rPr>
  </w:style>
  <w:style w:type="character" w:customStyle="1" w:styleId="25">
    <w:name w:val="批注框文本 字符"/>
    <w:basedOn w:val="13"/>
    <w:link w:val="6"/>
    <w:semiHidden/>
    <w:qFormat/>
    <w:uiPriority w:val="99"/>
    <w:rPr>
      <w:sz w:val="18"/>
      <w:szCs w:val="18"/>
    </w:rPr>
  </w:style>
  <w:style w:type="character" w:customStyle="1" w:styleId="26">
    <w:name w:val="HTML 预设格式 字符"/>
    <w:basedOn w:val="13"/>
    <w:link w:val="9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eastAsia="华文细黑" w:cs="华文细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29">
    <w:name w:val="apple-converted-space"/>
    <w:basedOn w:val="13"/>
    <w:qFormat/>
    <w:uiPriority w:val="0"/>
  </w:style>
  <w:style w:type="character" w:customStyle="1" w:styleId="30">
    <w:name w:val="doc_title"/>
    <w:basedOn w:val="13"/>
    <w:qFormat/>
    <w:uiPriority w:val="0"/>
  </w:style>
  <w:style w:type="paragraph" w:customStyle="1" w:styleId="31">
    <w:name w:val="_Style 31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2">
    <w:name w:val="正文首行缩进 21"/>
    <w:basedOn w:val="1"/>
    <w:qFormat/>
    <w:uiPriority w:val="0"/>
    <w:pPr>
      <w:spacing w:after="120"/>
      <w:ind w:left="420" w:leftChars="200" w:firstLine="420"/>
    </w:pPr>
    <w:rPr>
      <w:rFonts w:ascii="Times New Roman" w:hAnsi="Times New Roman" w:eastAsia="宋体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5129-442F-47B5-8FB0-4E01211F77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1807</Words>
  <Characters>1902</Characters>
  <Lines>14</Lines>
  <Paragraphs>3</Paragraphs>
  <TotalTime>5</TotalTime>
  <ScaleCrop>false</ScaleCrop>
  <LinksUpToDate>false</LinksUpToDate>
  <CharactersWithSpaces>1910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2016-10-08T16:14:00Z</dcterms:created>
  <dc:creator>Administrator</dc:creator>
  <cp:lastModifiedBy>xthreedays</cp:lastModifiedBy>
  <dcterms:modified xsi:type="dcterms:W3CDTF">2023-05-06T00:44:56Z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CC5E75433C3A4189BED35A780D35DF80_13</vt:lpwstr>
  </property>
</Properties>
</file>