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E3" w:rsidRDefault="007A24E3" w:rsidP="007A24E3">
      <w:pPr>
        <w:jc w:val="center"/>
        <w:rPr>
          <w:rFonts w:ascii="微软雅黑" w:eastAsia="微软雅黑" w:hAnsi="微软雅黑" w:hint="eastAsia"/>
          <w:b/>
          <w:bCs/>
          <w:color w:val="333333"/>
          <w:kern w:val="36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333333"/>
          <w:kern w:val="36"/>
          <w:sz w:val="28"/>
          <w:szCs w:val="28"/>
        </w:rPr>
        <w:t>绿色设计产品标准清单（2019年3月13日更新）</w:t>
      </w:r>
    </w:p>
    <w:p w:rsidR="007A24E3" w:rsidRPr="007A24E3" w:rsidRDefault="007A24E3" w:rsidP="007A24E3">
      <w:pPr>
        <w:ind w:firstLineChars="200" w:firstLine="480"/>
        <w:jc w:val="left"/>
        <w:rPr>
          <w:rFonts w:hint="eastAsia"/>
          <w:color w:val="070707"/>
          <w:sz w:val="24"/>
          <w:szCs w:val="24"/>
        </w:rPr>
      </w:pPr>
      <w:r w:rsidRPr="007A24E3">
        <w:rPr>
          <w:rFonts w:hint="eastAsia"/>
          <w:color w:val="070707"/>
          <w:sz w:val="24"/>
          <w:szCs w:val="24"/>
        </w:rPr>
        <w:t>为落实《工业和信息化部办公厅关于开展绿色制造体系建设的通知》（工信厅节函〔</w:t>
      </w:r>
      <w:r w:rsidRPr="007A24E3">
        <w:rPr>
          <w:rFonts w:hint="eastAsia"/>
          <w:color w:val="070707"/>
          <w:sz w:val="24"/>
          <w:szCs w:val="24"/>
        </w:rPr>
        <w:t>2016</w:t>
      </w:r>
      <w:r w:rsidRPr="007A24E3">
        <w:rPr>
          <w:rFonts w:hint="eastAsia"/>
          <w:color w:val="070707"/>
          <w:sz w:val="24"/>
          <w:szCs w:val="24"/>
        </w:rPr>
        <w:t>〕</w:t>
      </w:r>
      <w:r w:rsidRPr="007A24E3">
        <w:rPr>
          <w:rFonts w:hint="eastAsia"/>
          <w:color w:val="070707"/>
          <w:sz w:val="24"/>
          <w:szCs w:val="24"/>
        </w:rPr>
        <w:t>586</w:t>
      </w:r>
      <w:r w:rsidRPr="007A24E3">
        <w:rPr>
          <w:rFonts w:hint="eastAsia"/>
          <w:color w:val="070707"/>
          <w:sz w:val="24"/>
          <w:szCs w:val="24"/>
        </w:rPr>
        <w:t>号）要求，推动绿色设计产品评价工作，现将评价依据的标准公布如下，后续将根据工作进展情况，不定期更新标准清单。</w:t>
      </w:r>
    </w:p>
    <w:p w:rsidR="007A24E3" w:rsidRDefault="007A24E3">
      <w:pPr>
        <w:rPr>
          <w:rFonts w:hint="eastAsia"/>
          <w:color w:val="070707"/>
          <w:sz w:val="16"/>
          <w:szCs w:val="16"/>
        </w:rPr>
      </w:pPr>
    </w:p>
    <w:tbl>
      <w:tblPr>
        <w:tblW w:w="0" w:type="auto"/>
        <w:jc w:val="center"/>
        <w:tblInd w:w="-140" w:type="dxa"/>
        <w:tblLook w:val="04A0"/>
      </w:tblPr>
      <w:tblGrid>
        <w:gridCol w:w="654"/>
        <w:gridCol w:w="6332"/>
        <w:gridCol w:w="2440"/>
      </w:tblGrid>
      <w:tr w:rsidR="007A24E3" w:rsidRPr="007A24E3" w:rsidTr="007A24E3">
        <w:trPr>
          <w:trHeight w:val="39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序号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标准名称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标准编号 </w:t>
            </w:r>
          </w:p>
        </w:tc>
      </w:tr>
      <w:tr w:rsidR="007A24E3" w:rsidRPr="007A24E3" w:rsidTr="007A24E3">
        <w:trPr>
          <w:trHeight w:val="2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4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《生态设计产品评价通则》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GB/T 32161-2015 </w:t>
            </w:r>
          </w:p>
        </w:tc>
      </w:tr>
      <w:tr w:rsidR="007A24E3" w:rsidRPr="007A24E3" w:rsidTr="007A24E3">
        <w:trPr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5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《生态设计产品标识》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GB/T 32162-2015 </w:t>
            </w:r>
          </w:p>
        </w:tc>
      </w:tr>
      <w:tr w:rsidR="007A24E3" w:rsidRPr="007A24E3" w:rsidTr="007A24E3">
        <w:trPr>
          <w:trHeight w:val="5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6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《生态设计产品评价规范 第1部分：家用洗涤剂》  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GB/T 32163.1-2015 </w:t>
            </w:r>
          </w:p>
        </w:tc>
      </w:tr>
      <w:tr w:rsidR="007A24E3" w:rsidRPr="007A24E3" w:rsidTr="007A24E3">
        <w:trPr>
          <w:trHeight w:val="5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7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《生态设计产品评价规范第2部分：可降解塑料》 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GB/T 32163.2-2015 </w:t>
            </w:r>
          </w:p>
        </w:tc>
      </w:tr>
      <w:tr w:rsidR="007A24E3" w:rsidRPr="007A24E3" w:rsidTr="007A24E3">
        <w:trPr>
          <w:trHeight w:val="53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8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《绿色设计产品评价技术规范 房间空气调节器》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T/CAGP 0001-2016，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T/CAB  0001-2016 </w:t>
            </w:r>
          </w:p>
        </w:tc>
      </w:tr>
      <w:tr w:rsidR="007A24E3" w:rsidRPr="007A24E3" w:rsidTr="007A24E3">
        <w:trPr>
          <w:trHeight w:val="6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9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电动洗衣机》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T/CAGP 0002-2016，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T/CAB  0002-2016 </w:t>
            </w:r>
          </w:p>
        </w:tc>
      </w:tr>
      <w:tr w:rsidR="007A24E3" w:rsidRPr="007A24E3" w:rsidTr="007A24E3">
        <w:trPr>
          <w:trHeight w:val="5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10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家用电冰箱》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T/CAGP 0003-2016，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T/CAB  0003-2016 </w:t>
            </w:r>
          </w:p>
        </w:tc>
      </w:tr>
      <w:tr w:rsidR="007A24E3" w:rsidRPr="007A24E3" w:rsidTr="007A24E3">
        <w:trPr>
          <w:trHeight w:val="54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11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吸油烟机》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T/CAGP 0004-2016，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T/CAB  0004-2016 </w:t>
            </w:r>
          </w:p>
        </w:tc>
      </w:tr>
      <w:tr w:rsidR="007A24E3" w:rsidRPr="007A24E3" w:rsidTr="007A24E3">
        <w:trPr>
          <w:trHeight w:val="60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12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家用电磁灶》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T/CAGP 0005-2016，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T/CAB  0005-2016 </w:t>
            </w:r>
          </w:p>
        </w:tc>
      </w:tr>
      <w:tr w:rsidR="007A24E3" w:rsidRPr="007A24E3" w:rsidTr="007A24E3">
        <w:trPr>
          <w:trHeight w:val="5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13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电饭锅》 </w:t>
              </w:r>
            </w:hyperlink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T/CAGP 0006-2016，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T/CAB  0006-2016 </w:t>
            </w:r>
          </w:p>
        </w:tc>
      </w:tr>
      <w:tr w:rsidR="007A24E3" w:rsidRPr="007A24E3" w:rsidTr="007A24E3">
        <w:trPr>
          <w:trHeight w:val="54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14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储水式电热水器》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T/CAGP 0007-2016，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T/CAB  0007-2016 </w:t>
            </w:r>
          </w:p>
        </w:tc>
      </w:tr>
      <w:tr w:rsidR="007A24E3" w:rsidRPr="007A24E3" w:rsidTr="007A24E3">
        <w:trPr>
          <w:trHeight w:val="5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15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空气净化器》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T/CAGP 0008-2016，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T/CAB  0008-2016 </w:t>
            </w:r>
          </w:p>
        </w:tc>
      </w:tr>
      <w:tr w:rsidR="007A24E3" w:rsidRPr="007A24E3" w:rsidTr="007A24E3">
        <w:trPr>
          <w:trHeight w:val="5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16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《绿色设计产品评价规范 纯净水处理器》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T/CAGP 0009-2016，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T/CAB  0009-2016 </w:t>
            </w:r>
          </w:p>
        </w:tc>
      </w:tr>
      <w:tr w:rsidR="007A24E3" w:rsidRPr="007A24E3" w:rsidTr="007A24E3">
        <w:trPr>
          <w:trHeight w:val="5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17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卫生陶瓷》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T/CAGP 0010-2016，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T/CAB  0010-2016 </w:t>
            </w:r>
          </w:p>
        </w:tc>
      </w:tr>
      <w:tr w:rsidR="007A24E3" w:rsidRPr="007A24E3" w:rsidTr="007A24E3">
        <w:trPr>
          <w:trHeight w:val="56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18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商用电磁灶》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T/CAGP 0017-2017，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T/CAB  0017-2017 </w:t>
            </w:r>
          </w:p>
        </w:tc>
      </w:tr>
      <w:tr w:rsidR="007A24E3" w:rsidRPr="007A24E3" w:rsidTr="007A24E3">
        <w:trPr>
          <w:trHeight w:val="5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19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商用厨房冰箱》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T/CAGP 0018-2017，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T/CAB  0018-2017 </w:t>
            </w:r>
          </w:p>
        </w:tc>
      </w:tr>
      <w:tr w:rsidR="007A24E3" w:rsidRPr="007A24E3" w:rsidTr="007A24E3">
        <w:trPr>
          <w:trHeight w:val="4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20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商用电热开水器》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T/CAGP 0019-2017，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T/CAB  0019-2017 </w:t>
            </w:r>
          </w:p>
        </w:tc>
      </w:tr>
      <w:tr w:rsidR="007A24E3" w:rsidRPr="007A24E3" w:rsidTr="007A24E3">
        <w:trPr>
          <w:trHeight w:val="6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21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生活用纸》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T/CAGP 0020-2017，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T/CAB  0020-2017 </w:t>
            </w:r>
          </w:p>
        </w:tc>
      </w:tr>
      <w:tr w:rsidR="007A24E3" w:rsidRPr="007A24E3" w:rsidTr="007A24E3">
        <w:trPr>
          <w:trHeight w:val="5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22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智能坐便器》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T/CAGP 0021-2017，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T/CAB  0021-2017 </w:t>
            </w:r>
          </w:p>
        </w:tc>
      </w:tr>
      <w:tr w:rsidR="007A24E3" w:rsidRPr="007A24E3" w:rsidTr="007A24E3">
        <w:trPr>
          <w:trHeight w:val="56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23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铅酸蓄电池》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T/CAGP 0022-2017，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T/CAB  0022-2017 </w:t>
            </w:r>
          </w:p>
        </w:tc>
      </w:tr>
      <w:tr w:rsidR="007A24E3" w:rsidRPr="007A24E3" w:rsidTr="007A24E3">
        <w:trPr>
          <w:trHeight w:val="5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24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标牌》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T/CAGP 0023-2017，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T/CAB  0023-2017 </w:t>
            </w:r>
          </w:p>
        </w:tc>
      </w:tr>
      <w:tr w:rsidR="007A24E3" w:rsidRPr="007A24E3" w:rsidTr="007A24E3">
        <w:trPr>
          <w:trHeight w:val="5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25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丝绸（蚕丝）制品》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T/CAGP 0024-2017，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T/CAB  0024-2017 </w:t>
            </w:r>
          </w:p>
        </w:tc>
      </w:tr>
      <w:tr w:rsidR="007A24E3" w:rsidRPr="007A24E3" w:rsidTr="007A24E3">
        <w:trPr>
          <w:trHeight w:val="61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26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羊绒针织制品》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T/CAGP 0025-2017，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T/CAB </w:t>
            </w: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 </w:t>
            </w: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0025-2017 </w:t>
            </w:r>
          </w:p>
        </w:tc>
      </w:tr>
      <w:tr w:rsidR="007A24E3" w:rsidRPr="007A24E3" w:rsidTr="007A24E3">
        <w:trPr>
          <w:trHeight w:val="43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27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光网络终端》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YDB 192-2017 </w:t>
            </w:r>
          </w:p>
        </w:tc>
      </w:tr>
      <w:tr w:rsidR="007A24E3" w:rsidRPr="007A24E3" w:rsidTr="007A24E3">
        <w:trPr>
          <w:trHeight w:val="4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28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《绿色设计产品评价技术规范 以太网交换机》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YDB 193-2017 </w:t>
            </w:r>
          </w:p>
        </w:tc>
      </w:tr>
      <w:tr w:rsidR="007A24E3" w:rsidRPr="007A24E3" w:rsidTr="007A24E3">
        <w:trPr>
          <w:trHeight w:val="44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29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电水壶》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T/CEEIA 275-2017 </w:t>
            </w:r>
          </w:p>
        </w:tc>
      </w:tr>
      <w:tr w:rsidR="007A24E3" w:rsidRPr="007A24E3" w:rsidTr="007A24E3">
        <w:trPr>
          <w:trHeight w:val="4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30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扫地机器人》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T/CEEIA 276-2017 </w:t>
            </w:r>
          </w:p>
        </w:tc>
      </w:tr>
      <w:tr w:rsidR="007A24E3" w:rsidRPr="007A24E3" w:rsidTr="007A24E3">
        <w:trPr>
          <w:trHeight w:val="4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31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新风系统》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T/CEEIA 277-2017 </w:t>
            </w:r>
          </w:p>
        </w:tc>
      </w:tr>
      <w:tr w:rsidR="007A24E3" w:rsidRPr="007A24E3" w:rsidTr="007A24E3">
        <w:trPr>
          <w:trHeight w:val="42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32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智能马桶盖》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T/CEEIA 278-2017 </w:t>
            </w:r>
          </w:p>
        </w:tc>
      </w:tr>
      <w:tr w:rsidR="007A24E3" w:rsidRPr="007A24E3" w:rsidTr="007A24E3">
        <w:trPr>
          <w:trHeight w:val="43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33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室内加热器》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T/CEEIA 279-2017 </w:t>
            </w:r>
          </w:p>
        </w:tc>
      </w:tr>
      <w:tr w:rsidR="007A24E3" w:rsidRPr="007A24E3" w:rsidTr="007A24E3">
        <w:trPr>
          <w:trHeight w:val="43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34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水性建筑涂料》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T/CPCIF 0001-2017 </w:t>
            </w:r>
          </w:p>
        </w:tc>
      </w:tr>
      <w:tr w:rsidR="007A24E3" w:rsidRPr="007A24E3" w:rsidTr="007A24E3">
        <w:trPr>
          <w:trHeight w:val="43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35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《绿色设计产品评价规范 厨房厨具用不锈钢》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 xml:space="preserve">T/SSEA 0010-2018 </w:t>
            </w:r>
          </w:p>
        </w:tc>
      </w:tr>
      <w:tr w:rsidR="007A24E3" w:rsidRPr="007A24E3" w:rsidTr="007A24E3">
        <w:trPr>
          <w:trHeight w:val="43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36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锂离子电池》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T/CEEIA 280-2017 </w:t>
            </w:r>
          </w:p>
        </w:tc>
      </w:tr>
      <w:tr w:rsidR="007A24E3" w:rsidRPr="007A24E3" w:rsidTr="007A24E3">
        <w:trPr>
          <w:trHeight w:val="5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37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打印机及多功能一体机》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 xml:space="preserve">T/CESA 1017-2018 </w:t>
            </w:r>
          </w:p>
        </w:tc>
      </w:tr>
      <w:tr w:rsidR="007A24E3" w:rsidRPr="007A24E3" w:rsidTr="007A24E3">
        <w:trPr>
          <w:trHeight w:val="43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38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电视机》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 xml:space="preserve">T/CESA 1018-2018 </w:t>
            </w:r>
          </w:p>
        </w:tc>
      </w:tr>
      <w:tr w:rsidR="007A24E3" w:rsidRPr="007A24E3" w:rsidTr="007A24E3">
        <w:trPr>
          <w:trHeight w:val="43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39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微型计算机》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 xml:space="preserve">T/CESA 1019-2018 </w:t>
            </w:r>
          </w:p>
        </w:tc>
      </w:tr>
      <w:tr w:rsidR="007A24E3" w:rsidRPr="007A24E3" w:rsidTr="007A24E3">
        <w:trPr>
          <w:trHeight w:val="5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40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智能终端 平板电脑》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 xml:space="preserve">T/CESA 1020-2018 </w:t>
            </w:r>
          </w:p>
        </w:tc>
      </w:tr>
      <w:tr w:rsidR="007A24E3" w:rsidRPr="007A24E3" w:rsidTr="007A24E3">
        <w:trPr>
          <w:trHeight w:val="5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41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</w:t>
              </w:r>
              <w:r w:rsidRPr="007A24E3">
                <w:rPr>
                  <w:rFonts w:ascii="仿宋_GB2312" w:eastAsia="仿宋_GB2312" w:hAnsi="Calibri" w:cs="Calibri" w:hint="eastAsia"/>
                  <w:color w:val="000000"/>
                  <w:kern w:val="0"/>
                  <w:sz w:val="24"/>
                  <w:szCs w:val="24"/>
                </w:rPr>
                <w:t>汽车</w:t>
              </w:r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产品M1类传统能源车》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 xml:space="preserve">TCMIF 16-2017 </w:t>
            </w:r>
          </w:p>
        </w:tc>
      </w:tr>
      <w:tr w:rsidR="007A24E3" w:rsidRPr="007A24E3" w:rsidTr="007A24E3">
        <w:trPr>
          <w:trHeight w:val="43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42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移动通信终端》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YDB 194-2017</w:t>
            </w: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7A24E3" w:rsidRPr="007A24E3" w:rsidTr="007A24E3">
        <w:trPr>
          <w:trHeight w:val="6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43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稀土钢》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T/CAGP 0026-2018，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T/CAB  0026-2018 </w:t>
            </w:r>
          </w:p>
        </w:tc>
      </w:tr>
      <w:tr w:rsidR="007A24E3" w:rsidRPr="007A24E3" w:rsidTr="007A24E3">
        <w:trPr>
          <w:trHeight w:val="5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44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《绿色设计产品评价技术规范 铁精矿（露天开采）》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T/CAGP 0027-2018，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T/CAB  0027-2018 </w:t>
            </w:r>
          </w:p>
        </w:tc>
      </w:tr>
      <w:tr w:rsidR="007A24E3" w:rsidRPr="007A24E3" w:rsidTr="007A24E3">
        <w:trPr>
          <w:trHeight w:val="6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45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《绿色设计产品评价技术规范 烧结钕铁硼永磁材料》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T/CAGP 0028-2018，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lastRenderedPageBreak/>
              <w:t xml:space="preserve">T/CAB  0028-2018 </w:t>
            </w:r>
          </w:p>
        </w:tc>
      </w:tr>
      <w:tr w:rsidR="007A24E3" w:rsidRPr="007A24E3" w:rsidTr="007A24E3">
        <w:trPr>
          <w:trHeight w:val="43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46" w:tgtFrame="_blank" w:history="1">
              <w:r w:rsidRPr="007A24E3">
                <w:rPr>
                  <w:rFonts w:ascii="Calibri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《绿色设计产品评价技术规范</w:t>
              </w:r>
              <w:r w:rsidRPr="007A24E3">
                <w:rPr>
                  <w:rFonts w:ascii="Calibri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 </w:t>
              </w:r>
              <w:r w:rsidRPr="007A24E3">
                <w:rPr>
                  <w:rFonts w:ascii="Calibri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金属切削机床》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T/CMIF 14-2017 </w:t>
            </w:r>
          </w:p>
        </w:tc>
      </w:tr>
      <w:tr w:rsidR="007A24E3" w:rsidRPr="007A24E3" w:rsidTr="007A24E3">
        <w:trPr>
          <w:trHeight w:val="43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47" w:tgtFrame="_blank" w:history="1">
              <w:r w:rsidRPr="007A24E3">
                <w:rPr>
                  <w:rFonts w:ascii="Calibri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《绿色设计产品评价技术规范</w:t>
              </w:r>
              <w:r w:rsidRPr="007A24E3">
                <w:rPr>
                  <w:rFonts w:ascii="Calibri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 </w:t>
              </w:r>
              <w:r w:rsidRPr="007A24E3">
                <w:rPr>
                  <w:rFonts w:ascii="Calibri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装载机》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T/CMIF 15-2017 </w:t>
            </w:r>
          </w:p>
        </w:tc>
      </w:tr>
      <w:tr w:rsidR="007A24E3" w:rsidRPr="007A24E3" w:rsidTr="007A24E3">
        <w:trPr>
          <w:trHeight w:val="43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48" w:tgtFrame="_blank" w:history="1">
              <w:r w:rsidRPr="007A24E3">
                <w:rPr>
                  <w:rFonts w:ascii="Calibri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《绿色设计产品评价技术规范</w:t>
              </w:r>
              <w:r w:rsidRPr="007A24E3">
                <w:rPr>
                  <w:rFonts w:ascii="Calibri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 </w:t>
              </w:r>
              <w:r w:rsidRPr="007A24E3">
                <w:rPr>
                  <w:rFonts w:ascii="Calibri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内燃机》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T/CMIF 16-2017 </w:t>
            </w:r>
          </w:p>
        </w:tc>
      </w:tr>
      <w:tr w:rsidR="007A24E3" w:rsidRPr="007A24E3" w:rsidTr="007A24E3">
        <w:trPr>
          <w:trHeight w:val="43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49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《绿色设计产品评价技术规范 锑锭》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T/CNIA 0004-2018 </w:t>
            </w:r>
          </w:p>
        </w:tc>
      </w:tr>
      <w:tr w:rsidR="007A24E3" w:rsidRPr="007A24E3" w:rsidTr="007A24E3">
        <w:trPr>
          <w:trHeight w:val="5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50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《绿色设计产品评价技术规范 稀土湿法冶炼分离产品》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T/CNIA 0005-2018 </w:t>
            </w:r>
          </w:p>
        </w:tc>
      </w:tr>
      <w:tr w:rsidR="007A24E3" w:rsidRPr="007A24E3" w:rsidTr="007A24E3">
        <w:trPr>
          <w:trHeight w:val="43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51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 xml:space="preserve">《绿色设计产品评价技术规范 </w:t>
              </w:r>
              <w:r w:rsidRPr="007A24E3">
                <w:rPr>
                  <w:rFonts w:ascii="仿宋_GB2312" w:eastAsia="仿宋_GB2312" w:hAnsi="Calibri" w:cs="Calibri" w:hint="eastAsia"/>
                  <w:color w:val="000000"/>
                  <w:kern w:val="0"/>
                  <w:sz w:val="24"/>
                  <w:szCs w:val="24"/>
                </w:rPr>
                <w:t>汽车</w:t>
              </w:r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轮胎》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TCPCIF/</w:t>
            </w: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 </w:t>
            </w: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0011-2018 </w:t>
            </w:r>
          </w:p>
        </w:tc>
      </w:tr>
      <w:tr w:rsidR="007A24E3" w:rsidRPr="007A24E3" w:rsidTr="007A24E3">
        <w:trPr>
          <w:trHeight w:val="43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52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《绿色设计产品评价技术规范 复合肥料》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TCPCIF/</w:t>
            </w: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 </w:t>
            </w: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0012-2018 </w:t>
            </w:r>
          </w:p>
        </w:tc>
      </w:tr>
      <w:tr w:rsidR="007A24E3" w:rsidRPr="007A24E3" w:rsidTr="007A24E3">
        <w:trPr>
          <w:trHeight w:val="43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53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《绿色设计产品评价技术规范 电动工具》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>T/CEEIA 296-2017</w:t>
            </w: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A24E3" w:rsidRPr="007A24E3" w:rsidTr="007A24E3">
        <w:trPr>
          <w:trHeight w:val="5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54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《绿色设计产品评价技术规范 家用及类似场所用过电流保护断路器》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>T/CEEIA 334-2018</w:t>
            </w: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A24E3" w:rsidRPr="007A24E3" w:rsidTr="007A24E3">
        <w:trPr>
          <w:trHeight w:val="5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55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《绿色设计产品评价技术规范 塑料外壳式断路器》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>T/CEEIA 335-2018</w:t>
            </w: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A24E3" w:rsidRPr="007A24E3" w:rsidTr="007A24E3">
        <w:trPr>
          <w:trHeight w:val="7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56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《绿色设计产品评价技术规范 涤纶磨毛印染布》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 xml:space="preserve">T/CAGP 0030-2018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>T/CAB 0030-2018</w:t>
            </w: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A24E3" w:rsidRPr="007A24E3" w:rsidTr="007A24E3">
        <w:trPr>
          <w:trHeight w:val="7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57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《绿色设计产品评价技术规范 核电用不锈钢仪表管》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 xml:space="preserve">T/CAGP 0031-2018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>T/CAB 0031-2018</w:t>
            </w: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A24E3" w:rsidRPr="007A24E3" w:rsidTr="007A24E3">
        <w:trPr>
          <w:trHeight w:val="7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58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《绿色设计产品评价技术规范 盘管蒸汽发生器》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 xml:space="preserve">T/CAGP 0032-2018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>T/CAB 0032-2018</w:t>
            </w: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A24E3" w:rsidRPr="007A24E3" w:rsidTr="007A24E3">
        <w:trPr>
          <w:trHeight w:val="7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59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《绿色设计产品评价技术规范 真空热水机组》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 xml:space="preserve">T/CAGP 0033-2018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>T/CAB 0033-2018</w:t>
            </w: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A24E3" w:rsidRPr="007A24E3" w:rsidTr="007A24E3">
        <w:trPr>
          <w:trHeight w:val="5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60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《绿色设计产品评价技术规范 户外多用途面料》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 xml:space="preserve">T/CAGP 0034-2018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>T/CAB 0034-2018</w:t>
            </w: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A24E3" w:rsidRPr="007A24E3" w:rsidTr="007A24E3">
        <w:trPr>
          <w:trHeight w:val="7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61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《绿色设计产品评价技术规范 片式电子元器件用纸带》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 xml:space="preserve">T/CAGP 0041-2018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>T/CAB 0041-2018</w:t>
            </w: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A24E3" w:rsidRPr="007A24E3" w:rsidTr="007A24E3">
        <w:trPr>
          <w:trHeight w:val="6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Times New Roman" w:hint="eastAsia"/>
                <w:color w:val="333333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62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《绿色设计产品评价技术规范 滚筒洗衣机用无刷直流电动机》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 xml:space="preserve">T/CAGP 0042-2018 </w:t>
            </w:r>
          </w:p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>T/CAB 0042-2018</w:t>
            </w: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A24E3" w:rsidRPr="007A24E3" w:rsidTr="007A24E3">
        <w:trPr>
          <w:trHeight w:val="2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63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《绿色设计产品评价技术规范 聚酯涤纶》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>T/CNTAC 33-2019</w:t>
            </w:r>
          </w:p>
        </w:tc>
      </w:tr>
      <w:tr w:rsidR="007A24E3" w:rsidRPr="007A24E3" w:rsidTr="007A24E3">
        <w:trPr>
          <w:trHeight w:val="2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64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《绿色设计产品评价技术规范 巾被织物》</w:t>
              </w:r>
            </w:hyperlink>
            <w:r w:rsidRPr="007A24E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>T/CNTAC 34-2019</w:t>
            </w:r>
            <w:r w:rsidRPr="007A24E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A24E3" w:rsidRPr="007A24E3" w:rsidTr="007A24E3">
        <w:trPr>
          <w:trHeight w:val="2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7A24E3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  <w:hyperlink r:id="rId65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</w:t>
              </w:r>
            </w:hyperlink>
            <w:hyperlink r:id="rId66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绿色设计产品评价技术规范 皮服》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>T/CNTAC 35-2019</w:t>
            </w:r>
            <w:r w:rsidRPr="007A24E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 </w:t>
            </w:r>
          </w:p>
        </w:tc>
      </w:tr>
      <w:tr w:rsidR="007A24E3" w:rsidRPr="007A24E3" w:rsidTr="007A24E3">
        <w:trPr>
          <w:trHeight w:val="2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7A24E3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  <w:hyperlink r:id="rId67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《绿色设计产品评价技术规范 投影机》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>T/CESA 1032-2019</w:t>
            </w:r>
            <w:r w:rsidRPr="007A24E3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 </w:t>
            </w:r>
          </w:p>
        </w:tc>
      </w:tr>
      <w:tr w:rsidR="007A24E3" w:rsidRPr="007A24E3" w:rsidTr="007A24E3">
        <w:trPr>
          <w:trHeight w:val="2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68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</w:t>
              </w:r>
            </w:hyperlink>
            <w:hyperlink r:id="rId69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绿色设计产品评价技术规范 金属化薄膜电容器》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>T/CESA 1033-2019</w:t>
            </w:r>
            <w:r w:rsidRPr="007A24E3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 </w:t>
            </w:r>
          </w:p>
        </w:tc>
      </w:tr>
      <w:tr w:rsidR="007A24E3" w:rsidRPr="007A24E3" w:rsidTr="007A24E3">
        <w:trPr>
          <w:trHeight w:val="1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70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</w:t>
              </w:r>
            </w:hyperlink>
            <w:hyperlink r:id="rId71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绿色设计产品评价技术规范 钢塑复合管</w:t>
              </w:r>
            </w:hyperlink>
            <w:hyperlink r:id="rId72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7A24E3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>T/CISA 104-2018</w:t>
            </w:r>
            <w:r w:rsidRPr="007A24E3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7A24E3" w:rsidRPr="007A24E3" w:rsidTr="007A24E3">
        <w:trPr>
          <w:trHeight w:val="1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0"/>
                <w:szCs w:val="20"/>
              </w:rPr>
            </w:pPr>
            <w:r w:rsidRPr="007A24E3">
              <w:rPr>
                <w:rFonts w:asciiTheme="minorEastAsia" w:hAnsiTheme="minorEastAsia" w:cs="宋体" w:hint="eastAsia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7A24E3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</w:t>
            </w:r>
            <w:hyperlink r:id="rId73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《</w:t>
              </w:r>
            </w:hyperlink>
            <w:hyperlink r:id="rId74" w:tgtFrame="_blank" w:history="1">
              <w:r w:rsidRPr="007A24E3">
                <w:rPr>
                  <w:rFonts w:ascii="仿宋_GB2312" w:eastAsia="仿宋_GB2312" w:hAnsi="Calibri" w:cs="Calibri" w:hint="eastAsia"/>
                  <w:color w:val="666666"/>
                  <w:kern w:val="0"/>
                  <w:sz w:val="24"/>
                  <w:szCs w:val="24"/>
                </w:rPr>
                <w:t>绿色设计产品评价技术规范 叉车》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4E3" w:rsidRPr="007A24E3" w:rsidRDefault="007A24E3" w:rsidP="007A24E3">
            <w:pPr>
              <w:widowControl/>
              <w:snapToGrid w:val="0"/>
              <w:spacing w:line="360" w:lineRule="exac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7A24E3">
              <w:rPr>
                <w:rFonts w:ascii="仿宋_GB2312" w:eastAsia="仿宋_GB2312" w:hAnsi="Calibri" w:cs="Calibri" w:hint="eastAsia"/>
                <w:color w:val="333333"/>
                <w:kern w:val="0"/>
                <w:sz w:val="24"/>
                <w:szCs w:val="24"/>
              </w:rPr>
              <w:t>TCMIF 48-2019</w:t>
            </w:r>
            <w:r w:rsidRPr="007A24E3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t>  </w:t>
            </w:r>
          </w:p>
        </w:tc>
      </w:tr>
    </w:tbl>
    <w:p w:rsidR="007A24E3" w:rsidRDefault="007A24E3"/>
    <w:sectPr w:rsidR="007A24E3" w:rsidSect="007A24E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24E3"/>
    <w:rsid w:val="000028C4"/>
    <w:rsid w:val="0000324D"/>
    <w:rsid w:val="0001502A"/>
    <w:rsid w:val="00021439"/>
    <w:rsid w:val="00023E8A"/>
    <w:rsid w:val="0004390A"/>
    <w:rsid w:val="00056106"/>
    <w:rsid w:val="00074F7F"/>
    <w:rsid w:val="00080460"/>
    <w:rsid w:val="000A46D9"/>
    <w:rsid w:val="000B1971"/>
    <w:rsid w:val="000C21BF"/>
    <w:rsid w:val="000E0840"/>
    <w:rsid w:val="000F7DD8"/>
    <w:rsid w:val="00105BD5"/>
    <w:rsid w:val="001320AE"/>
    <w:rsid w:val="0013269D"/>
    <w:rsid w:val="001408C2"/>
    <w:rsid w:val="00143E75"/>
    <w:rsid w:val="001570E9"/>
    <w:rsid w:val="00165DF5"/>
    <w:rsid w:val="00176297"/>
    <w:rsid w:val="00181056"/>
    <w:rsid w:val="00186140"/>
    <w:rsid w:val="001D6ABD"/>
    <w:rsid w:val="001E0606"/>
    <w:rsid w:val="00207543"/>
    <w:rsid w:val="00222293"/>
    <w:rsid w:val="00233A24"/>
    <w:rsid w:val="0023572F"/>
    <w:rsid w:val="002525EF"/>
    <w:rsid w:val="002B5FAE"/>
    <w:rsid w:val="002D0BDA"/>
    <w:rsid w:val="002E3223"/>
    <w:rsid w:val="002F44C9"/>
    <w:rsid w:val="002F5397"/>
    <w:rsid w:val="002F58CD"/>
    <w:rsid w:val="00303512"/>
    <w:rsid w:val="00311FC3"/>
    <w:rsid w:val="003202A2"/>
    <w:rsid w:val="003212FE"/>
    <w:rsid w:val="00322F2B"/>
    <w:rsid w:val="00324DAF"/>
    <w:rsid w:val="00331FD8"/>
    <w:rsid w:val="00332412"/>
    <w:rsid w:val="00341E12"/>
    <w:rsid w:val="00360E30"/>
    <w:rsid w:val="003710E3"/>
    <w:rsid w:val="00393FE2"/>
    <w:rsid w:val="00397F95"/>
    <w:rsid w:val="003B45EB"/>
    <w:rsid w:val="003B729F"/>
    <w:rsid w:val="003C06F9"/>
    <w:rsid w:val="003C1832"/>
    <w:rsid w:val="003C3F81"/>
    <w:rsid w:val="003C474C"/>
    <w:rsid w:val="003C5C88"/>
    <w:rsid w:val="003E1DD3"/>
    <w:rsid w:val="003F0265"/>
    <w:rsid w:val="003F7A35"/>
    <w:rsid w:val="00423C9F"/>
    <w:rsid w:val="00443F20"/>
    <w:rsid w:val="004678E5"/>
    <w:rsid w:val="00467E38"/>
    <w:rsid w:val="004827F1"/>
    <w:rsid w:val="004831F0"/>
    <w:rsid w:val="00483D6A"/>
    <w:rsid w:val="004A43A3"/>
    <w:rsid w:val="004B3273"/>
    <w:rsid w:val="004B7138"/>
    <w:rsid w:val="004E2A47"/>
    <w:rsid w:val="0050647D"/>
    <w:rsid w:val="0050771D"/>
    <w:rsid w:val="00515683"/>
    <w:rsid w:val="00516778"/>
    <w:rsid w:val="00546118"/>
    <w:rsid w:val="005604BC"/>
    <w:rsid w:val="00563FF8"/>
    <w:rsid w:val="00570F77"/>
    <w:rsid w:val="00581787"/>
    <w:rsid w:val="005853B4"/>
    <w:rsid w:val="005A6537"/>
    <w:rsid w:val="005B5317"/>
    <w:rsid w:val="005B74BF"/>
    <w:rsid w:val="005E1706"/>
    <w:rsid w:val="005E23D3"/>
    <w:rsid w:val="005F2FA4"/>
    <w:rsid w:val="00614BE9"/>
    <w:rsid w:val="00620C8B"/>
    <w:rsid w:val="006260E4"/>
    <w:rsid w:val="00635B1E"/>
    <w:rsid w:val="00640F16"/>
    <w:rsid w:val="00641865"/>
    <w:rsid w:val="006472BD"/>
    <w:rsid w:val="006806EE"/>
    <w:rsid w:val="006A1EC7"/>
    <w:rsid w:val="006B2B2F"/>
    <w:rsid w:val="006B3665"/>
    <w:rsid w:val="006E47C0"/>
    <w:rsid w:val="006F0EF6"/>
    <w:rsid w:val="007369CB"/>
    <w:rsid w:val="00774481"/>
    <w:rsid w:val="00774C91"/>
    <w:rsid w:val="00784A16"/>
    <w:rsid w:val="00790506"/>
    <w:rsid w:val="007934BF"/>
    <w:rsid w:val="00794DBA"/>
    <w:rsid w:val="00797FCF"/>
    <w:rsid w:val="007A24E3"/>
    <w:rsid w:val="007B602A"/>
    <w:rsid w:val="007F0739"/>
    <w:rsid w:val="00803053"/>
    <w:rsid w:val="008126C7"/>
    <w:rsid w:val="00825DF2"/>
    <w:rsid w:val="008320DF"/>
    <w:rsid w:val="00832D2E"/>
    <w:rsid w:val="0083315A"/>
    <w:rsid w:val="0083492D"/>
    <w:rsid w:val="008529E3"/>
    <w:rsid w:val="008545F7"/>
    <w:rsid w:val="008628E3"/>
    <w:rsid w:val="0087479E"/>
    <w:rsid w:val="0089275C"/>
    <w:rsid w:val="00894EBA"/>
    <w:rsid w:val="008A2EA5"/>
    <w:rsid w:val="008B2675"/>
    <w:rsid w:val="008D727F"/>
    <w:rsid w:val="008D7D3A"/>
    <w:rsid w:val="008F69E9"/>
    <w:rsid w:val="00902529"/>
    <w:rsid w:val="009236D7"/>
    <w:rsid w:val="00925FCC"/>
    <w:rsid w:val="00952C1B"/>
    <w:rsid w:val="00962E86"/>
    <w:rsid w:val="00974279"/>
    <w:rsid w:val="0099000E"/>
    <w:rsid w:val="0099626D"/>
    <w:rsid w:val="00996BCC"/>
    <w:rsid w:val="009A1016"/>
    <w:rsid w:val="009A2C5F"/>
    <w:rsid w:val="009A4113"/>
    <w:rsid w:val="009B60EE"/>
    <w:rsid w:val="009C3ED2"/>
    <w:rsid w:val="009C4F04"/>
    <w:rsid w:val="009C58B8"/>
    <w:rsid w:val="009C6408"/>
    <w:rsid w:val="009E7211"/>
    <w:rsid w:val="009F0CB4"/>
    <w:rsid w:val="009F4233"/>
    <w:rsid w:val="00A01E1B"/>
    <w:rsid w:val="00A02F19"/>
    <w:rsid w:val="00A133E6"/>
    <w:rsid w:val="00A3319B"/>
    <w:rsid w:val="00A35B1A"/>
    <w:rsid w:val="00A41C6F"/>
    <w:rsid w:val="00A6000C"/>
    <w:rsid w:val="00A6426C"/>
    <w:rsid w:val="00A959BC"/>
    <w:rsid w:val="00AB2EF4"/>
    <w:rsid w:val="00AD5C66"/>
    <w:rsid w:val="00AE7A10"/>
    <w:rsid w:val="00B33665"/>
    <w:rsid w:val="00B410A4"/>
    <w:rsid w:val="00B56EE0"/>
    <w:rsid w:val="00B651ED"/>
    <w:rsid w:val="00B75560"/>
    <w:rsid w:val="00BA078F"/>
    <w:rsid w:val="00BA7414"/>
    <w:rsid w:val="00C12A30"/>
    <w:rsid w:val="00C156C2"/>
    <w:rsid w:val="00C15D07"/>
    <w:rsid w:val="00C17222"/>
    <w:rsid w:val="00C25DA7"/>
    <w:rsid w:val="00C3261F"/>
    <w:rsid w:val="00C43EF4"/>
    <w:rsid w:val="00C45282"/>
    <w:rsid w:val="00C462EF"/>
    <w:rsid w:val="00C522E1"/>
    <w:rsid w:val="00C6438C"/>
    <w:rsid w:val="00C722D3"/>
    <w:rsid w:val="00C735EA"/>
    <w:rsid w:val="00C873AF"/>
    <w:rsid w:val="00C92AAE"/>
    <w:rsid w:val="00C96271"/>
    <w:rsid w:val="00CB4018"/>
    <w:rsid w:val="00CB6BDE"/>
    <w:rsid w:val="00CB7CFB"/>
    <w:rsid w:val="00CC4413"/>
    <w:rsid w:val="00CD46B2"/>
    <w:rsid w:val="00CD7E11"/>
    <w:rsid w:val="00CF5BA4"/>
    <w:rsid w:val="00D130DE"/>
    <w:rsid w:val="00D13231"/>
    <w:rsid w:val="00D34EA5"/>
    <w:rsid w:val="00D533D8"/>
    <w:rsid w:val="00D56253"/>
    <w:rsid w:val="00D72085"/>
    <w:rsid w:val="00D808D2"/>
    <w:rsid w:val="00D82178"/>
    <w:rsid w:val="00DB2B6C"/>
    <w:rsid w:val="00DB41EF"/>
    <w:rsid w:val="00DB5765"/>
    <w:rsid w:val="00DC6C94"/>
    <w:rsid w:val="00DE7B02"/>
    <w:rsid w:val="00DF68C9"/>
    <w:rsid w:val="00DF6B5A"/>
    <w:rsid w:val="00E027A5"/>
    <w:rsid w:val="00E104B2"/>
    <w:rsid w:val="00E47C36"/>
    <w:rsid w:val="00E57428"/>
    <w:rsid w:val="00E67C5F"/>
    <w:rsid w:val="00E70491"/>
    <w:rsid w:val="00E7083B"/>
    <w:rsid w:val="00E805F0"/>
    <w:rsid w:val="00E87514"/>
    <w:rsid w:val="00E943D1"/>
    <w:rsid w:val="00E95ED4"/>
    <w:rsid w:val="00E97490"/>
    <w:rsid w:val="00EB1D5F"/>
    <w:rsid w:val="00EB6D7C"/>
    <w:rsid w:val="00EC10F8"/>
    <w:rsid w:val="00EC19B3"/>
    <w:rsid w:val="00ED1980"/>
    <w:rsid w:val="00ED3BC5"/>
    <w:rsid w:val="00EE4832"/>
    <w:rsid w:val="00EF0626"/>
    <w:rsid w:val="00EF1A7A"/>
    <w:rsid w:val="00EF5553"/>
    <w:rsid w:val="00F32FA8"/>
    <w:rsid w:val="00F33821"/>
    <w:rsid w:val="00F72A26"/>
    <w:rsid w:val="00F72E9F"/>
    <w:rsid w:val="00F76859"/>
    <w:rsid w:val="00F94E6B"/>
    <w:rsid w:val="00FB2C5C"/>
    <w:rsid w:val="00FC0DE9"/>
    <w:rsid w:val="00FE3B44"/>
    <w:rsid w:val="00FE4AD1"/>
    <w:rsid w:val="00FF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24E3"/>
    <w:rPr>
      <w:strike w:val="0"/>
      <w:dstrike w:val="0"/>
      <w:color w:val="666666"/>
      <w:u w:val="none"/>
      <w:effect w:val="none"/>
    </w:rPr>
  </w:style>
  <w:style w:type="character" w:customStyle="1" w:styleId="ksfindclassselect1">
    <w:name w:val="ksfind_class_select1"/>
    <w:basedOn w:val="a0"/>
    <w:rsid w:val="007A24E3"/>
    <w:rPr>
      <w:vanish w:val="0"/>
      <w:webHidden w:val="0"/>
      <w:color w:val="000000"/>
      <w:shd w:val="clear" w:color="auto" w:fill="EFD200"/>
      <w:specVanish w:val="0"/>
    </w:rPr>
  </w:style>
  <w:style w:type="character" w:customStyle="1" w:styleId="ksfindclass1">
    <w:name w:val="ksfind_class1"/>
    <w:basedOn w:val="a0"/>
    <w:rsid w:val="007A24E3"/>
    <w:rPr>
      <w:vanish w:val="0"/>
      <w:webHidden w:val="0"/>
      <w:color w:val="000000"/>
      <w:shd w:val="clear" w:color="auto" w:fill="FFF497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it.gov.cn/n1146285/n1146352/n3054355/n3057542/n3057545/c6547178/part/6675106.pdf" TargetMode="External"/><Relationship Id="rId18" Type="http://schemas.openxmlformats.org/officeDocument/2006/relationships/hyperlink" Target="http://www.miit.gov.cn/n1146285/n1146352/n3054355/n3057542/n3057545/c6547178/part/6547338.pdf" TargetMode="External"/><Relationship Id="rId26" Type="http://schemas.openxmlformats.org/officeDocument/2006/relationships/hyperlink" Target="http://www.miit.gov.cn/n1146285/n1146352/n3054355/n3057542/n3057545/c6547178/part/6547346.pdf" TargetMode="External"/><Relationship Id="rId39" Type="http://schemas.openxmlformats.org/officeDocument/2006/relationships/hyperlink" Target="http://www.miit.gov.cn/n1146285/n1146352/n3054355/n3057542/n3057545/c6547178/part/6547359.pdf" TargetMode="External"/><Relationship Id="rId21" Type="http://schemas.openxmlformats.org/officeDocument/2006/relationships/hyperlink" Target="http://www.miit.gov.cn/n1146285/n1146352/n3054355/n3057542/n3057545/c6547178/part/6547341.pdf" TargetMode="External"/><Relationship Id="rId34" Type="http://schemas.openxmlformats.org/officeDocument/2006/relationships/hyperlink" Target="http://www.miit.gov.cn/n1146285/n1146352/n3054355/n3057542/n3057545/c6547178/part/6547354.pdf" TargetMode="External"/><Relationship Id="rId42" Type="http://schemas.openxmlformats.org/officeDocument/2006/relationships/hyperlink" Target="http://www.miit.gov.cn/n1146285/n1146352/n3054355/n3057542/n3057545/c6547178/part/6547362.pdf" TargetMode="External"/><Relationship Id="rId47" Type="http://schemas.openxmlformats.org/officeDocument/2006/relationships/hyperlink" Target="http://www.miit.gov.cn/n1146285/n1146352/n3054355/n3057542/n3057545/c6547178/part/6547367.pdf" TargetMode="External"/><Relationship Id="rId50" Type="http://schemas.openxmlformats.org/officeDocument/2006/relationships/hyperlink" Target="http://www.miit.gov.cn/n1146285/n1146352/n3054355/n3057542/n3057545/c6547178/part/6547370.pdf" TargetMode="External"/><Relationship Id="rId55" Type="http://schemas.openxmlformats.org/officeDocument/2006/relationships/hyperlink" Target="http://www.miit.gov.cn/n1146285/n1146352/n3054355/n3057542/n3057545/c6547178/part/6547375.pdf" TargetMode="External"/><Relationship Id="rId63" Type="http://schemas.openxmlformats.org/officeDocument/2006/relationships/hyperlink" Target="http://www.miit.gov.cn/n1146285/n1146352/n3054355/n3057542/n3057545/c6547178/part/6675096.pdf" TargetMode="External"/><Relationship Id="rId68" Type="http://schemas.openxmlformats.org/officeDocument/2006/relationships/hyperlink" Target="http://www.miit.gov.cn/n1146285/n1146352/n3054355/n3057542/n3057545/c6547178/part/6547378.pdf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miit.gov.cn/n1146285/n1146352/n3054355/n3057542/n3057545/c6547178/part/6547327.pdf" TargetMode="External"/><Relationship Id="rId71" Type="http://schemas.openxmlformats.org/officeDocument/2006/relationships/hyperlink" Target="http://www.miit.gov.cn/n1146285/n1146352/n3054355/n3057542/n3057545/c6547178/part/667510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iit.gov.cn/n1146285/n1146352/n3054355/n3057542/n3057545/c6547178/part/6547336.pdf" TargetMode="External"/><Relationship Id="rId29" Type="http://schemas.openxmlformats.org/officeDocument/2006/relationships/hyperlink" Target="http://www.miit.gov.cn/n1146285/n1146352/n3054355/n3057542/n3057545/c6547178/part/6547349.pdf" TargetMode="External"/><Relationship Id="rId11" Type="http://schemas.openxmlformats.org/officeDocument/2006/relationships/hyperlink" Target="http://www.miit.gov.cn/n1146285/n1146352/n3054355/n3057542/n3057545/c6547178/part/6547331.pdf" TargetMode="External"/><Relationship Id="rId24" Type="http://schemas.openxmlformats.org/officeDocument/2006/relationships/hyperlink" Target="http://www.miit.gov.cn/n1146285/n1146352/n3054355/n3057542/n3057545/c6547178/part/6547344.pdf" TargetMode="External"/><Relationship Id="rId32" Type="http://schemas.openxmlformats.org/officeDocument/2006/relationships/hyperlink" Target="http://www.miit.gov.cn/n1146285/n1146352/n3054355/n3057542/n3057545/c6547178/part/6547352.pdf" TargetMode="External"/><Relationship Id="rId37" Type="http://schemas.openxmlformats.org/officeDocument/2006/relationships/hyperlink" Target="http://www.miit.gov.cn/n1146285/n1146352/n3054355/n3057542/n3057545/c6547178/part/6547357.pdf" TargetMode="External"/><Relationship Id="rId40" Type="http://schemas.openxmlformats.org/officeDocument/2006/relationships/hyperlink" Target="http://www.miit.gov.cn/n1146285/n1146352/n3054355/n3057542/n3057545/c6547178/part/6547360.pdf" TargetMode="External"/><Relationship Id="rId45" Type="http://schemas.openxmlformats.org/officeDocument/2006/relationships/hyperlink" Target="http://www.miit.gov.cn/n1146285/n1146352/n3054355/n3057542/n3057545/c6547178/part/6547365.pdf" TargetMode="External"/><Relationship Id="rId53" Type="http://schemas.openxmlformats.org/officeDocument/2006/relationships/hyperlink" Target="http://www.miit.gov.cn/n1146285/n1146352/n3054355/n3057542/n3057545/c6547178/part/6547373.pdf" TargetMode="External"/><Relationship Id="rId58" Type="http://schemas.openxmlformats.org/officeDocument/2006/relationships/hyperlink" Target="http://www.miit.gov.cn/n1146285/n1146352/n3054355/n3057542/n3057545/c6547178/part/6547378.pdf" TargetMode="External"/><Relationship Id="rId66" Type="http://schemas.openxmlformats.org/officeDocument/2006/relationships/hyperlink" Target="http://www.miit.gov.cn/n1146285/n1146352/n3054355/n3057542/n3057545/c6547178/part/6675098.pdf" TargetMode="External"/><Relationship Id="rId74" Type="http://schemas.openxmlformats.org/officeDocument/2006/relationships/hyperlink" Target="http://www.miit.gov.cn/n1146285/n1146352/n3054355/n3057542/n3057545/c6547178/part/6675102.pdf" TargetMode="External"/><Relationship Id="rId5" Type="http://schemas.openxmlformats.org/officeDocument/2006/relationships/hyperlink" Target="http://www.miit.gov.cn/n1146285/n1146352/n3054355/n3057542/n3057545/c6547178/part/6547325.pdf" TargetMode="External"/><Relationship Id="rId15" Type="http://schemas.openxmlformats.org/officeDocument/2006/relationships/hyperlink" Target="http://www.miit.gov.cn/n1146285/n1146352/n3054355/n3057542/n3057545/c6547178/part/6547335.pdf" TargetMode="External"/><Relationship Id="rId23" Type="http://schemas.openxmlformats.org/officeDocument/2006/relationships/hyperlink" Target="http://www.miit.gov.cn/n1146285/n1146352/n3054355/n3057542/n3057545/c6547178/part/6547343.pdf" TargetMode="External"/><Relationship Id="rId28" Type="http://schemas.openxmlformats.org/officeDocument/2006/relationships/hyperlink" Target="http://www.miit.gov.cn/n1146285/n1146352/n3054355/n3057542/n3057545/c6547178/part/6547348.pdf" TargetMode="External"/><Relationship Id="rId36" Type="http://schemas.openxmlformats.org/officeDocument/2006/relationships/hyperlink" Target="http://www.miit.gov.cn/n1146285/n1146352/n3054355/n3057542/n3057545/c6547178/part/6547356.pdf" TargetMode="External"/><Relationship Id="rId49" Type="http://schemas.openxmlformats.org/officeDocument/2006/relationships/hyperlink" Target="http://www.miit.gov.cn/n1146285/n1146352/n3054355/n3057542/n3057545/c6547178/part/6547369.pdf" TargetMode="External"/><Relationship Id="rId57" Type="http://schemas.openxmlformats.org/officeDocument/2006/relationships/hyperlink" Target="http://www.miit.gov.cn/n1146285/n1146352/n3054355/n3057542/n3057545/c6547178/part/6547377.pdf" TargetMode="External"/><Relationship Id="rId61" Type="http://schemas.openxmlformats.org/officeDocument/2006/relationships/hyperlink" Target="http://www.miit.gov.cn/n1146285/n1146352/n3054355/n3057542/n3057545/c6547178/part/6547381.pdf" TargetMode="External"/><Relationship Id="rId10" Type="http://schemas.openxmlformats.org/officeDocument/2006/relationships/hyperlink" Target="http://www.miit.gov.cn/n1146285/n1146352/n3054355/n3057542/n3057545/c6547178/part/6547330.pdf" TargetMode="External"/><Relationship Id="rId19" Type="http://schemas.openxmlformats.org/officeDocument/2006/relationships/hyperlink" Target="http://www.miit.gov.cn/n1146285/n1146352/n3054355/n3057542/n3057545/c6547178/part/6547339.pdf" TargetMode="External"/><Relationship Id="rId31" Type="http://schemas.openxmlformats.org/officeDocument/2006/relationships/hyperlink" Target="http://www.miit.gov.cn/n1146285/n1146352/n3054355/n3057542/n3057545/c6547178/part/6547351.pdf" TargetMode="External"/><Relationship Id="rId44" Type="http://schemas.openxmlformats.org/officeDocument/2006/relationships/hyperlink" Target="http://www.miit.gov.cn/n1146285/n1146352/n3054355/n3057542/n3057545/c6547178/part/6547364.pdf" TargetMode="External"/><Relationship Id="rId52" Type="http://schemas.openxmlformats.org/officeDocument/2006/relationships/hyperlink" Target="http://www.miit.gov.cn/n1146285/n1146352/n3054355/n3057542/n3057545/c6547178/part/6675107.pdf" TargetMode="External"/><Relationship Id="rId60" Type="http://schemas.openxmlformats.org/officeDocument/2006/relationships/hyperlink" Target="http://www.miit.gov.cn/n1146285/n1146352/n3054355/n3057542/n3057545/c6547178/part/6547380.pdf" TargetMode="External"/><Relationship Id="rId65" Type="http://schemas.openxmlformats.org/officeDocument/2006/relationships/hyperlink" Target="http://www.miit.gov.cn/n1146285/n1146352/n3054355/n3057542/n3057545/c6547178/part/6547378.pdf" TargetMode="External"/><Relationship Id="rId73" Type="http://schemas.openxmlformats.org/officeDocument/2006/relationships/hyperlink" Target="http://www.miit.gov.cn/n1146285/n1146352/n3054355/n3057542/n3057545/c6547178/part/6547378.pdf" TargetMode="External"/><Relationship Id="rId4" Type="http://schemas.openxmlformats.org/officeDocument/2006/relationships/hyperlink" Target="http://www.miit.gov.cn/n1146285/n1146352/n3054355/n3057542/n3057545/c6547178/part/6547324.pdf" TargetMode="External"/><Relationship Id="rId9" Type="http://schemas.openxmlformats.org/officeDocument/2006/relationships/hyperlink" Target="http://www.miit.gov.cn/n1146285/n1146352/n3054355/n3057542/n3057545/c6547178/part/6547329.pdf" TargetMode="External"/><Relationship Id="rId14" Type="http://schemas.openxmlformats.org/officeDocument/2006/relationships/hyperlink" Target="http://www.miit.gov.cn/n1146285/n1146352/n3054355/n3057542/n3057545/c6547178/part/6547334.pdf" TargetMode="External"/><Relationship Id="rId22" Type="http://schemas.openxmlformats.org/officeDocument/2006/relationships/hyperlink" Target="http://www.miit.gov.cn/n1146285/n1146352/n3054355/n3057542/n3057545/c6547178/part/6547342.pdf" TargetMode="External"/><Relationship Id="rId27" Type="http://schemas.openxmlformats.org/officeDocument/2006/relationships/hyperlink" Target="http://www.miit.gov.cn/n1146285/n1146352/n3054355/n3057542/n3057545/c6547178/part/6547347.pdf" TargetMode="External"/><Relationship Id="rId30" Type="http://schemas.openxmlformats.org/officeDocument/2006/relationships/hyperlink" Target="http://www.miit.gov.cn/n1146285/n1146352/n3054355/n3057542/n3057545/c6547178/part/6547350.pdf" TargetMode="External"/><Relationship Id="rId35" Type="http://schemas.openxmlformats.org/officeDocument/2006/relationships/hyperlink" Target="http://www.miit.gov.cn/n1146285/n1146352/n3054355/n3057542/n3057545/c6547178/part/6547355.pdf" TargetMode="External"/><Relationship Id="rId43" Type="http://schemas.openxmlformats.org/officeDocument/2006/relationships/hyperlink" Target="http://www.miit.gov.cn/n1146285/n1146352/n3054355/n3057542/n3057545/c6547178/part/6547363.pdf" TargetMode="External"/><Relationship Id="rId48" Type="http://schemas.openxmlformats.org/officeDocument/2006/relationships/hyperlink" Target="http://www.miit.gov.cn/n1146285/n1146352/n3054355/n3057542/n3057545/c6547178/part/6547368.pdf" TargetMode="External"/><Relationship Id="rId56" Type="http://schemas.openxmlformats.org/officeDocument/2006/relationships/hyperlink" Target="http://www.miit.gov.cn/n1146285/n1146352/n3054355/n3057542/n3057545/c6547178/part/6547376.pdf" TargetMode="External"/><Relationship Id="rId64" Type="http://schemas.openxmlformats.org/officeDocument/2006/relationships/hyperlink" Target="http://www.miit.gov.cn/n1146285/n1146352/n3054355/n3057542/n3057545/c6547178/part/6675097.pdf" TargetMode="External"/><Relationship Id="rId69" Type="http://schemas.openxmlformats.org/officeDocument/2006/relationships/hyperlink" Target="http://www.miit.gov.cn/n1146285/n1146352/n3054355/n3057542/n3057545/c6547178/part/6675100.pdf" TargetMode="External"/><Relationship Id="rId8" Type="http://schemas.openxmlformats.org/officeDocument/2006/relationships/hyperlink" Target="http://www.miit.gov.cn/n1146285/n1146352/n3054355/n3057542/n3057545/c6547178/part/6547328.pdf" TargetMode="External"/><Relationship Id="rId51" Type="http://schemas.openxmlformats.org/officeDocument/2006/relationships/hyperlink" Target="http://www.miit.gov.cn/n1146285/n1146352/n3054355/n3057542/n3057545/c6547178/part/6547371.pdf" TargetMode="External"/><Relationship Id="rId72" Type="http://schemas.openxmlformats.org/officeDocument/2006/relationships/hyperlink" Target="http://www.miit.gov.cn/n1146285/n1146352/n3054355/n3057542/n3057545/c6547178/part/6547378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iit.gov.cn/n1146285/n1146352/n3054355/n3057542/n3057545/c6547178/part/6547332.pdf" TargetMode="External"/><Relationship Id="rId17" Type="http://schemas.openxmlformats.org/officeDocument/2006/relationships/hyperlink" Target="http://www.miit.gov.cn/n1146285/n1146352/n3054355/n3057542/n3057545/c6547178/part/6547337.pdf" TargetMode="External"/><Relationship Id="rId25" Type="http://schemas.openxmlformats.org/officeDocument/2006/relationships/hyperlink" Target="http://www.miit.gov.cn/n1146285/n1146352/n3054355/n3057542/n3057545/c6547178/part/6547345.pdf" TargetMode="External"/><Relationship Id="rId33" Type="http://schemas.openxmlformats.org/officeDocument/2006/relationships/hyperlink" Target="http://www.miit.gov.cn/n1146285/n1146352/n3054355/n3057542/n3057545/c6547178/part/6547353.pdf" TargetMode="External"/><Relationship Id="rId38" Type="http://schemas.openxmlformats.org/officeDocument/2006/relationships/hyperlink" Target="http://www.miit.gov.cn/n1146285/n1146352/n3054355/n3057542/n3057545/c6547178/part/6547358.pdf" TargetMode="External"/><Relationship Id="rId46" Type="http://schemas.openxmlformats.org/officeDocument/2006/relationships/hyperlink" Target="http://www.miit.gov.cn/n1146285/n1146352/n3054355/n3057542/n3057545/c6547178/part/6547366.pdf" TargetMode="External"/><Relationship Id="rId59" Type="http://schemas.openxmlformats.org/officeDocument/2006/relationships/hyperlink" Target="http://www.miit.gov.cn/n1146285/n1146352/n3054355/n3057542/n3057545/c6547178/part/6547379.pdf" TargetMode="External"/><Relationship Id="rId67" Type="http://schemas.openxmlformats.org/officeDocument/2006/relationships/hyperlink" Target="http://www.miit.gov.cn/n1146285/n1146352/n3054355/n3057542/n3057545/c6547178/part/6675099.pdf" TargetMode="External"/><Relationship Id="rId20" Type="http://schemas.openxmlformats.org/officeDocument/2006/relationships/hyperlink" Target="http://www.miit.gov.cn/n1146285/n1146352/n3054355/n3057542/n3057545/c6547178/part/6547340.pdf" TargetMode="External"/><Relationship Id="rId41" Type="http://schemas.openxmlformats.org/officeDocument/2006/relationships/hyperlink" Target="http://www.miit.gov.cn/n1146285/n1146352/n3054355/n3057542/n3057545/c6547178/part/6547361.pdf" TargetMode="External"/><Relationship Id="rId54" Type="http://schemas.openxmlformats.org/officeDocument/2006/relationships/hyperlink" Target="http://www.miit.gov.cn/n1146285/n1146352/n3054355/n3057542/n3057545/c6547178/part/6547374.pdf" TargetMode="External"/><Relationship Id="rId62" Type="http://schemas.openxmlformats.org/officeDocument/2006/relationships/hyperlink" Target="http://www.miit.gov.cn/n1146285/n1146352/n3054355/n3057542/n3057545/c6547178/part/6547382.pdf" TargetMode="External"/><Relationship Id="rId70" Type="http://schemas.openxmlformats.org/officeDocument/2006/relationships/hyperlink" Target="http://www.miit.gov.cn/n1146285/n1146352/n3054355/n3057542/n3057545/c6547178/part/6547378.pdf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iit.gov.cn/n1146285/n1146352/n3054355/n3057542/n3057545/c6547178/part/6547326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1825</Words>
  <Characters>10408</Characters>
  <Application>Microsoft Office Word</Application>
  <DocSecurity>0</DocSecurity>
  <Lines>86</Lines>
  <Paragraphs>24</Paragraphs>
  <ScaleCrop>false</ScaleCrop>
  <Company/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周欣然</dc:creator>
  <cp:lastModifiedBy>周欣然</cp:lastModifiedBy>
  <cp:revision>1</cp:revision>
  <dcterms:created xsi:type="dcterms:W3CDTF">2019-03-16T06:51:00Z</dcterms:created>
  <dcterms:modified xsi:type="dcterms:W3CDTF">2019-03-16T07:02:00Z</dcterms:modified>
</cp:coreProperties>
</file>