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D0" w:rsidRPr="00217FD0" w:rsidRDefault="00217FD0" w:rsidP="00217FD0">
      <w:pPr>
        <w:spacing w:line="560" w:lineRule="exact"/>
        <w:jc w:val="lef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附件1</w:t>
      </w:r>
    </w:p>
    <w:p w:rsidR="00217FD0" w:rsidRDefault="00217FD0" w:rsidP="006A19B9">
      <w:pPr>
        <w:spacing w:line="560" w:lineRule="exact"/>
        <w:jc w:val="center"/>
        <w:rPr>
          <w:rFonts w:ascii="方正小标宋简体" w:eastAsia="方正小标宋简体" w:hAnsi="方正小标宋简体" w:cs="方正小标宋简体"/>
          <w:sz w:val="44"/>
          <w:szCs w:val="44"/>
        </w:rPr>
      </w:pPr>
    </w:p>
    <w:p w:rsidR="006A19B9" w:rsidRDefault="006A19B9" w:rsidP="006A19B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2020年自治区服务业发展专项资金</w:t>
      </w:r>
    </w:p>
    <w:p w:rsidR="00217FD0" w:rsidRDefault="006A19B9" w:rsidP="006A19B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商贸类项目</w:t>
      </w:r>
      <w:r w:rsidR="008D469B">
        <w:rPr>
          <w:rFonts w:ascii="方正小标宋简体" w:eastAsia="方正小标宋简体" w:hAnsi="方正小标宋简体" w:cs="方正小标宋简体" w:hint="eastAsia"/>
          <w:sz w:val="44"/>
          <w:szCs w:val="44"/>
        </w:rPr>
        <w:t>（</w:t>
      </w:r>
      <w:r w:rsidR="008D469B">
        <w:rPr>
          <w:rFonts w:ascii="方正小标宋简体" w:eastAsia="方正小标宋简体" w:hAnsi="方正小标宋简体" w:cs="方正小标宋简体"/>
          <w:sz w:val="44"/>
          <w:szCs w:val="44"/>
        </w:rPr>
        <w:t>柳州</w:t>
      </w:r>
      <w:r w:rsidR="008D469B">
        <w:rPr>
          <w:rFonts w:ascii="方正小标宋简体" w:eastAsia="方正小标宋简体" w:hAnsi="方正小标宋简体" w:cs="方正小标宋简体" w:hint="eastAsia"/>
          <w:sz w:val="44"/>
          <w:szCs w:val="44"/>
        </w:rPr>
        <w:t>）</w:t>
      </w:r>
      <w:r w:rsidR="00B57384">
        <w:rPr>
          <w:rFonts w:ascii="方正小标宋简体" w:eastAsia="方正小标宋简体" w:hAnsi="方正小标宋简体" w:cs="方正小标宋简体" w:hint="eastAsia"/>
          <w:sz w:val="44"/>
          <w:szCs w:val="44"/>
        </w:rPr>
        <w:t>申报指南</w:t>
      </w:r>
    </w:p>
    <w:p w:rsidR="006A19B9" w:rsidRDefault="0002665B" w:rsidP="006A19B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及咨询联系方式</w:t>
      </w:r>
    </w:p>
    <w:p w:rsidR="006A19B9" w:rsidRDefault="006A19B9" w:rsidP="006A19B9">
      <w:pPr>
        <w:spacing w:line="560" w:lineRule="exact"/>
        <w:ind w:firstLineChars="200" w:firstLine="640"/>
        <w:rPr>
          <w:rFonts w:eastAsia="黑体"/>
          <w:bCs/>
          <w:sz w:val="32"/>
          <w:szCs w:val="32"/>
        </w:rPr>
      </w:pPr>
    </w:p>
    <w:p w:rsidR="003F04F5" w:rsidRDefault="003F04F5" w:rsidP="003F04F5">
      <w:pPr>
        <w:adjustRightInd w:val="0"/>
        <w:snapToGrid w:val="0"/>
        <w:spacing w:line="560" w:lineRule="exact"/>
        <w:ind w:firstLineChars="200" w:firstLine="640"/>
        <w:rPr>
          <w:rFonts w:ascii="仿宋" w:eastAsia="仿宋" w:hAnsi="仿宋"/>
          <w:sz w:val="32"/>
          <w:szCs w:val="32"/>
        </w:rPr>
      </w:pPr>
      <w:r>
        <w:rPr>
          <w:rFonts w:eastAsia="黑体"/>
          <w:bCs/>
          <w:sz w:val="32"/>
          <w:szCs w:val="32"/>
        </w:rPr>
        <w:t>一、支持打赢疫情防控阻击战促进零售和餐饮业平稳运行项目</w:t>
      </w:r>
      <w:r>
        <w:rPr>
          <w:rFonts w:ascii="仿宋" w:eastAsia="仿宋" w:hAnsi="仿宋" w:hint="eastAsia"/>
          <w:sz w:val="32"/>
          <w:szCs w:val="32"/>
        </w:rPr>
        <w:t>（</w:t>
      </w:r>
      <w:r>
        <w:rPr>
          <w:rFonts w:ascii="仿宋" w:eastAsia="仿宋" w:hAnsi="仿宋" w:hint="eastAsia"/>
          <w:spacing w:val="-6"/>
          <w:sz w:val="32"/>
          <w:szCs w:val="32"/>
        </w:rPr>
        <w:t>责任</w:t>
      </w:r>
      <w:r>
        <w:rPr>
          <w:rFonts w:ascii="仿宋" w:eastAsia="仿宋" w:hAnsi="仿宋"/>
          <w:spacing w:val="-6"/>
          <w:sz w:val="32"/>
          <w:szCs w:val="32"/>
        </w:rPr>
        <w:t>科室：</w:t>
      </w:r>
      <w:r>
        <w:rPr>
          <w:rFonts w:ascii="仿宋" w:eastAsia="仿宋" w:hAnsi="仿宋" w:hint="eastAsia"/>
          <w:spacing w:val="-6"/>
          <w:kern w:val="0"/>
          <w:sz w:val="32"/>
          <w:szCs w:val="32"/>
        </w:rPr>
        <w:t>市商务局市场运行和消费促进科</w:t>
      </w:r>
      <w:r>
        <w:rPr>
          <w:rFonts w:ascii="仿宋" w:eastAsia="仿宋" w:hAnsi="仿宋" w:hint="eastAsia"/>
          <w:spacing w:val="-6"/>
          <w:sz w:val="32"/>
          <w:szCs w:val="32"/>
        </w:rPr>
        <w:t xml:space="preserve"> </w:t>
      </w:r>
      <w:proofErr w:type="gramStart"/>
      <w:r>
        <w:rPr>
          <w:rFonts w:ascii="仿宋" w:eastAsia="仿宋" w:hAnsi="仿宋" w:hint="eastAsia"/>
          <w:spacing w:val="-6"/>
          <w:sz w:val="32"/>
          <w:szCs w:val="32"/>
        </w:rPr>
        <w:t>李柳萍</w:t>
      </w:r>
      <w:proofErr w:type="gramEnd"/>
      <w:r>
        <w:rPr>
          <w:rFonts w:ascii="仿宋" w:eastAsia="仿宋" w:hAnsi="仿宋" w:hint="eastAsia"/>
          <w:sz w:val="32"/>
          <w:szCs w:val="32"/>
        </w:rPr>
        <w:t xml:space="preserve">  电话：2823911</w:t>
      </w:r>
      <w:r>
        <w:rPr>
          <w:rFonts w:ascii="仿宋" w:eastAsia="仿宋" w:hAnsi="仿宋" w:hint="eastAsia"/>
          <w:kern w:val="0"/>
          <w:sz w:val="32"/>
          <w:szCs w:val="32"/>
        </w:rPr>
        <w:t xml:space="preserve"> </w:t>
      </w:r>
      <w:r>
        <w:rPr>
          <w:rFonts w:ascii="仿宋" w:eastAsia="仿宋" w:hAnsi="仿宋" w:hint="eastAsia"/>
          <w:sz w:val="32"/>
          <w:szCs w:val="32"/>
        </w:rPr>
        <w:t>）</w:t>
      </w:r>
    </w:p>
    <w:p w:rsidR="003F04F5" w:rsidRDefault="003F04F5" w:rsidP="003F04F5">
      <w:pPr>
        <w:spacing w:line="580" w:lineRule="exact"/>
        <w:ind w:firstLineChars="200" w:firstLine="640"/>
        <w:rPr>
          <w:rFonts w:ascii="楷体" w:eastAsia="楷体" w:hAnsi="楷体" w:cs="楷体"/>
          <w:b/>
          <w:sz w:val="32"/>
          <w:szCs w:val="32"/>
        </w:rPr>
      </w:pPr>
      <w:r>
        <w:rPr>
          <w:rFonts w:ascii="楷体" w:eastAsia="楷体" w:hAnsi="楷体" w:cs="楷体" w:hint="eastAsia"/>
          <w:bCs/>
          <w:sz w:val="32"/>
          <w:szCs w:val="32"/>
        </w:rPr>
        <w:t>（一）对零售、餐饮企业2020年2月至3月购买一次性口罩的补贴</w:t>
      </w:r>
    </w:p>
    <w:p w:rsidR="003F04F5" w:rsidRDefault="003F04F5" w:rsidP="003F04F5">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1.申报条件及对象</w:t>
      </w:r>
    </w:p>
    <w:p w:rsidR="003F04F5" w:rsidRDefault="003F04F5" w:rsidP="003F04F5">
      <w:pPr>
        <w:spacing w:line="58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①经批准在柳州市设立或具有法人资格，有健全的财务会计核算制度，依法纳税的零售、餐饮企业（含大个体工商户）。</w:t>
      </w:r>
    </w:p>
    <w:p w:rsidR="003F04F5" w:rsidRDefault="003F04F5" w:rsidP="003F04F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②近5年来无严重违规违法行为，未拖欠应缴还的财政性资金。</w:t>
      </w:r>
    </w:p>
    <w:p w:rsidR="003F04F5" w:rsidRDefault="003F04F5" w:rsidP="003F04F5">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2.支持内容及标准</w:t>
      </w:r>
    </w:p>
    <w:p w:rsidR="003F04F5" w:rsidRDefault="003F04F5" w:rsidP="003F04F5">
      <w:pPr>
        <w:spacing w:line="58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对零售、餐饮企业2020年2月至3月购买一次性口罩的补贴，按不超过30%的比例给予补助，每家零售、餐饮企业补助不超过5万元。</w:t>
      </w:r>
    </w:p>
    <w:p w:rsidR="003F04F5" w:rsidRPr="00AA1C6A" w:rsidRDefault="003F04F5" w:rsidP="003F04F5">
      <w:pPr>
        <w:spacing w:line="580" w:lineRule="exact"/>
        <w:ind w:firstLineChars="200" w:firstLine="643"/>
        <w:rPr>
          <w:rFonts w:ascii="仿宋_GB2312" w:eastAsia="仿宋_GB2312" w:hAnsi="仿宋_GB2312" w:cs="仿宋_GB2312"/>
          <w:b/>
          <w:bCs/>
          <w:color w:val="000000" w:themeColor="text1"/>
          <w:sz w:val="32"/>
          <w:szCs w:val="32"/>
        </w:rPr>
      </w:pPr>
      <w:r w:rsidRPr="00AA1C6A">
        <w:rPr>
          <w:rFonts w:ascii="仿宋_GB2312" w:eastAsia="仿宋_GB2312" w:hAnsi="仿宋_GB2312" w:cs="仿宋_GB2312" w:hint="eastAsia"/>
          <w:b/>
          <w:bCs/>
          <w:color w:val="000000" w:themeColor="text1"/>
          <w:sz w:val="32"/>
          <w:szCs w:val="32"/>
        </w:rPr>
        <w:t>3.</w:t>
      </w:r>
      <w:r w:rsidRPr="00AA1C6A">
        <w:rPr>
          <w:rFonts w:ascii="仿宋_GB2312" w:eastAsia="仿宋_GB2312" w:hint="eastAsia"/>
          <w:b/>
          <w:bCs/>
          <w:color w:val="000000" w:themeColor="text1"/>
          <w:sz w:val="32"/>
          <w:szCs w:val="32"/>
        </w:rPr>
        <w:t>需要提供的材料及装订顺序</w:t>
      </w:r>
    </w:p>
    <w:p w:rsidR="003F04F5" w:rsidRDefault="003F04F5" w:rsidP="003F04F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①2020年自治区服务业发展专项资金项目申请表</w:t>
      </w:r>
    </w:p>
    <w:p w:rsidR="003F04F5" w:rsidRDefault="003F04F5" w:rsidP="003F04F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②资金申请报告</w:t>
      </w:r>
    </w:p>
    <w:p w:rsidR="003F04F5" w:rsidRDefault="003F04F5" w:rsidP="003F04F5">
      <w:pPr>
        <w:spacing w:line="58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lastRenderedPageBreak/>
        <w:t>③项目实施方案</w:t>
      </w:r>
    </w:p>
    <w:p w:rsidR="003F04F5" w:rsidRDefault="003F04F5" w:rsidP="003F04F5">
      <w:pPr>
        <w:spacing w:line="58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bCs/>
          <w:sz w:val="32"/>
          <w:szCs w:val="32"/>
        </w:rPr>
        <w:t>④</w:t>
      </w:r>
      <w:r>
        <w:rPr>
          <w:rFonts w:ascii="仿宋_GB2312" w:eastAsia="仿宋_GB2312" w:hAnsi="仿宋_GB2312" w:cs="仿宋_GB2312" w:hint="eastAsia"/>
          <w:sz w:val="32"/>
          <w:szCs w:val="30"/>
        </w:rPr>
        <w:t>营业执照、税务登记证、机构代码证（或统一社会信用代码证）、企业信用证明</w:t>
      </w:r>
    </w:p>
    <w:p w:rsidR="003F04F5" w:rsidRPr="00AA1C6A" w:rsidRDefault="003F04F5" w:rsidP="003F04F5">
      <w:pPr>
        <w:spacing w:line="580" w:lineRule="exact"/>
        <w:ind w:firstLineChars="200" w:firstLine="640"/>
        <w:rPr>
          <w:rFonts w:ascii="仿宋_GB2312" w:eastAsia="仿宋_GB2312" w:hAnsi="仿宋_GB2312" w:cs="仿宋_GB2312"/>
          <w:color w:val="000000" w:themeColor="text1"/>
          <w:sz w:val="32"/>
          <w:szCs w:val="30"/>
        </w:rPr>
      </w:pPr>
      <w:r>
        <w:rPr>
          <w:rFonts w:ascii="仿宋_GB2312" w:eastAsia="仿宋_GB2312" w:hAnsi="仿宋_GB2312" w:cs="仿宋_GB2312" w:hint="eastAsia"/>
          <w:bCs/>
          <w:sz w:val="32"/>
          <w:szCs w:val="32"/>
        </w:rPr>
        <w:t>⑤</w:t>
      </w:r>
      <w:r>
        <w:rPr>
          <w:rFonts w:ascii="仿宋_GB2312" w:eastAsia="仿宋_GB2312" w:hAnsi="仿宋_GB2312" w:cs="仿宋_GB2312" w:hint="eastAsia"/>
          <w:sz w:val="32"/>
          <w:szCs w:val="30"/>
        </w:rPr>
        <w:t>上年度企业财务报告、完税证明</w:t>
      </w:r>
      <w:r w:rsidRPr="00AA1C6A">
        <w:rPr>
          <w:rFonts w:ascii="仿宋_GB2312" w:eastAsia="仿宋_GB2312" w:hAnsi="仿宋_GB2312" w:cs="仿宋_GB2312" w:hint="eastAsia"/>
          <w:color w:val="000000" w:themeColor="text1"/>
          <w:sz w:val="32"/>
          <w:szCs w:val="30"/>
        </w:rPr>
        <w:t>或会计师事务所出具上年度审计报告</w:t>
      </w:r>
    </w:p>
    <w:p w:rsidR="003F04F5" w:rsidRPr="00AA1C6A" w:rsidRDefault="003F04F5" w:rsidP="003F04F5">
      <w:pPr>
        <w:spacing w:line="580" w:lineRule="exact"/>
        <w:ind w:firstLineChars="200" w:firstLine="640"/>
        <w:rPr>
          <w:rFonts w:ascii="仿宋_GB2312" w:eastAsia="仿宋_GB2312" w:hAnsi="仿宋_GB2312" w:cs="仿宋_GB2312"/>
          <w:bCs/>
          <w:color w:val="000000" w:themeColor="text1"/>
          <w:sz w:val="32"/>
          <w:szCs w:val="32"/>
        </w:rPr>
      </w:pPr>
      <w:r w:rsidRPr="00AA1C6A">
        <w:rPr>
          <w:rFonts w:ascii="仿宋_GB2312" w:eastAsia="仿宋_GB2312" w:hAnsi="仿宋_GB2312" w:cs="仿宋_GB2312" w:hint="eastAsia"/>
          <w:bCs/>
          <w:color w:val="000000" w:themeColor="text1"/>
          <w:sz w:val="32"/>
          <w:szCs w:val="32"/>
        </w:rPr>
        <w:t>⑥购买口罩的相关凭证（记账凭证、转账凭证、发票）</w:t>
      </w:r>
    </w:p>
    <w:p w:rsidR="003F04F5" w:rsidRDefault="003F04F5" w:rsidP="003F04F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⑦</w:t>
      </w:r>
      <w:r>
        <w:rPr>
          <w:rFonts w:ascii="仿宋_GB2312" w:eastAsia="仿宋_GB2312" w:hAnsi="仿宋_GB2312" w:cs="仿宋_GB2312" w:hint="eastAsia"/>
          <w:sz w:val="32"/>
          <w:szCs w:val="30"/>
        </w:rPr>
        <w:t>项目承诺书</w:t>
      </w:r>
      <w:r>
        <w:rPr>
          <w:rFonts w:ascii="仿宋_GB2312" w:eastAsia="仿宋_GB2312" w:hAnsi="仿宋_GB2312" w:cs="仿宋_GB2312" w:hint="eastAsia"/>
          <w:sz w:val="32"/>
          <w:szCs w:val="32"/>
        </w:rPr>
        <w:t>等</w:t>
      </w:r>
    </w:p>
    <w:p w:rsidR="003F04F5" w:rsidRDefault="003F04F5" w:rsidP="003F04F5">
      <w:pPr>
        <w:spacing w:line="580" w:lineRule="exact"/>
        <w:ind w:firstLineChars="200" w:firstLine="640"/>
        <w:rPr>
          <w:rFonts w:eastAsia="楷体_GB2312"/>
          <w:bCs/>
          <w:sz w:val="32"/>
          <w:szCs w:val="32"/>
        </w:rPr>
      </w:pPr>
      <w:r>
        <w:rPr>
          <w:rFonts w:eastAsia="楷体_GB2312"/>
          <w:bCs/>
          <w:sz w:val="32"/>
          <w:szCs w:val="32"/>
        </w:rPr>
        <w:t>（二）开展线上订单，线下配送的费用补助</w:t>
      </w:r>
    </w:p>
    <w:p w:rsidR="003F04F5" w:rsidRDefault="003F04F5" w:rsidP="003F04F5">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1.申报对象及条件</w:t>
      </w:r>
    </w:p>
    <w:p w:rsidR="003F04F5" w:rsidRDefault="003F04F5" w:rsidP="003F04F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①经批准在柳州市设立或具有法人资格，有健全的财务会计核算制度，依法纳税的餐饮企业（含大个体工商户），2019年营业收入达200万元以上。</w:t>
      </w:r>
    </w:p>
    <w:p w:rsidR="003F04F5" w:rsidRDefault="003F04F5" w:rsidP="003F04F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②近5年来无严重违规违法行为，未拖欠应缴还的财政性资金。</w:t>
      </w:r>
    </w:p>
    <w:p w:rsidR="003F04F5" w:rsidRDefault="003F04F5" w:rsidP="003F04F5">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2.支持内容及标准</w:t>
      </w:r>
    </w:p>
    <w:p w:rsidR="003F04F5" w:rsidRDefault="003F04F5" w:rsidP="003F04F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支持2月份以来有营业额的</w:t>
      </w:r>
      <w:r>
        <w:rPr>
          <w:rFonts w:ascii="仿宋_GB2312" w:eastAsia="仿宋_GB2312" w:hAnsi="仿宋_GB2312" w:cs="仿宋_GB2312" w:hint="eastAsia"/>
          <w:bCs/>
          <w:sz w:val="32"/>
          <w:szCs w:val="32"/>
        </w:rPr>
        <w:t>餐饮企业</w:t>
      </w:r>
      <w:r>
        <w:rPr>
          <w:rFonts w:ascii="仿宋_GB2312" w:eastAsia="仿宋_GB2312" w:hAnsi="仿宋_GB2312" w:cs="仿宋_GB2312" w:hint="eastAsia"/>
          <w:sz w:val="32"/>
          <w:szCs w:val="32"/>
        </w:rPr>
        <w:t>，2020年2月－3月，开展线上订单，线下配送（含自配及第三方配送）的费用，按不超过30%的比例给予补助，餐饮企业每个门店补助不超过2万元。</w:t>
      </w:r>
    </w:p>
    <w:p w:rsidR="003F04F5" w:rsidRPr="00AA1C6A" w:rsidRDefault="003F04F5" w:rsidP="003F04F5">
      <w:pPr>
        <w:spacing w:line="580" w:lineRule="exact"/>
        <w:ind w:firstLineChars="200" w:firstLine="643"/>
        <w:rPr>
          <w:rFonts w:ascii="仿宋_GB2312" w:eastAsia="仿宋_GB2312" w:hAnsi="仿宋_GB2312" w:cs="仿宋_GB2312"/>
          <w:b/>
          <w:bCs/>
          <w:color w:val="000000" w:themeColor="text1"/>
          <w:sz w:val="32"/>
          <w:szCs w:val="32"/>
        </w:rPr>
      </w:pPr>
      <w:r w:rsidRPr="00AA1C6A">
        <w:rPr>
          <w:rFonts w:ascii="仿宋_GB2312" w:eastAsia="仿宋_GB2312" w:hAnsi="仿宋_GB2312" w:cs="仿宋_GB2312" w:hint="eastAsia"/>
          <w:b/>
          <w:bCs/>
          <w:color w:val="000000" w:themeColor="text1"/>
          <w:sz w:val="32"/>
          <w:szCs w:val="32"/>
        </w:rPr>
        <w:t>3.</w:t>
      </w:r>
      <w:r w:rsidRPr="00AA1C6A">
        <w:rPr>
          <w:rFonts w:ascii="仿宋_GB2312" w:eastAsia="仿宋_GB2312" w:hint="eastAsia"/>
          <w:b/>
          <w:bCs/>
          <w:color w:val="000000" w:themeColor="text1"/>
          <w:sz w:val="32"/>
          <w:szCs w:val="32"/>
        </w:rPr>
        <w:t>需要提供的材料及装订顺序</w:t>
      </w:r>
    </w:p>
    <w:p w:rsidR="003F04F5" w:rsidRDefault="003F04F5" w:rsidP="003F04F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①2020年自治区服务业发展专项资金项目申请表</w:t>
      </w:r>
    </w:p>
    <w:p w:rsidR="003F04F5" w:rsidRDefault="003F04F5" w:rsidP="003F04F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②资金申请报告</w:t>
      </w:r>
    </w:p>
    <w:p w:rsidR="003F04F5" w:rsidRDefault="003F04F5" w:rsidP="003F04F5">
      <w:pPr>
        <w:spacing w:line="58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③营业执照、税务登记证、机构代码证（或统一社会信用代码证）、企业信用证明</w:t>
      </w:r>
    </w:p>
    <w:p w:rsidR="003F04F5" w:rsidRPr="00AA1C6A" w:rsidRDefault="003F04F5" w:rsidP="003F04F5">
      <w:pPr>
        <w:spacing w:line="580" w:lineRule="exact"/>
        <w:ind w:firstLineChars="200" w:firstLine="640"/>
        <w:rPr>
          <w:rFonts w:ascii="仿宋_GB2312" w:eastAsia="仿宋_GB2312" w:hAnsi="仿宋_GB2312" w:cs="仿宋_GB2312"/>
          <w:color w:val="000000" w:themeColor="text1"/>
          <w:sz w:val="32"/>
          <w:szCs w:val="30"/>
        </w:rPr>
      </w:pPr>
      <w:r>
        <w:rPr>
          <w:rFonts w:ascii="仿宋_GB2312" w:eastAsia="仿宋_GB2312" w:hAnsi="仿宋_GB2312" w:cs="仿宋_GB2312" w:hint="eastAsia"/>
          <w:bCs/>
          <w:sz w:val="32"/>
          <w:szCs w:val="32"/>
        </w:rPr>
        <w:lastRenderedPageBreak/>
        <w:t>④</w:t>
      </w:r>
      <w:r w:rsidRPr="00AA1C6A">
        <w:rPr>
          <w:rFonts w:ascii="仿宋_GB2312" w:eastAsia="仿宋_GB2312" w:hAnsi="仿宋_GB2312" w:cs="仿宋_GB2312" w:hint="eastAsia"/>
          <w:color w:val="000000" w:themeColor="text1"/>
          <w:sz w:val="32"/>
          <w:szCs w:val="30"/>
        </w:rPr>
        <w:t>上年度企业财务报告、完税证明</w:t>
      </w:r>
    </w:p>
    <w:p w:rsidR="003F04F5" w:rsidRDefault="003F04F5" w:rsidP="003F04F5">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⑤订单的相关凭证</w:t>
      </w:r>
    </w:p>
    <w:p w:rsidR="003F04F5" w:rsidRDefault="003F04F5" w:rsidP="003F04F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⑥</w:t>
      </w:r>
      <w:r>
        <w:rPr>
          <w:rFonts w:ascii="仿宋_GB2312" w:eastAsia="仿宋_GB2312" w:hAnsi="仿宋_GB2312" w:cs="仿宋_GB2312" w:hint="eastAsia"/>
          <w:sz w:val="32"/>
          <w:szCs w:val="30"/>
        </w:rPr>
        <w:t>项目承诺书</w:t>
      </w:r>
    </w:p>
    <w:p w:rsidR="003F04F5" w:rsidRDefault="003F04F5" w:rsidP="003F04F5">
      <w:pPr>
        <w:adjustRightInd w:val="0"/>
        <w:snapToGrid w:val="0"/>
        <w:spacing w:line="560" w:lineRule="exact"/>
        <w:ind w:left="2" w:firstLineChars="199" w:firstLine="637"/>
        <w:jc w:val="left"/>
        <w:rPr>
          <w:rFonts w:ascii="仿宋" w:eastAsia="仿宋" w:hAnsi="仿宋"/>
          <w:sz w:val="32"/>
          <w:szCs w:val="32"/>
        </w:rPr>
      </w:pPr>
      <w:r>
        <w:rPr>
          <w:rFonts w:eastAsia="黑体"/>
          <w:sz w:val="32"/>
          <w:szCs w:val="32"/>
        </w:rPr>
        <w:t>二、</w:t>
      </w:r>
      <w:r>
        <w:rPr>
          <w:rFonts w:eastAsia="黑体"/>
          <w:bCs/>
          <w:color w:val="000000"/>
          <w:sz w:val="32"/>
          <w:szCs w:val="32"/>
        </w:rPr>
        <w:t>2019</w:t>
      </w:r>
      <w:r>
        <w:rPr>
          <w:rFonts w:eastAsia="黑体"/>
          <w:bCs/>
          <w:color w:val="000000"/>
          <w:sz w:val="32"/>
          <w:szCs w:val="32"/>
        </w:rPr>
        <w:t>年度服务业企业市场开拓补贴</w:t>
      </w:r>
      <w:r>
        <w:rPr>
          <w:rFonts w:ascii="仿宋" w:eastAsia="仿宋" w:hAnsi="仿宋" w:hint="eastAsia"/>
          <w:sz w:val="32"/>
          <w:szCs w:val="32"/>
        </w:rPr>
        <w:t>（责任</w:t>
      </w:r>
      <w:r>
        <w:rPr>
          <w:rFonts w:ascii="仿宋" w:eastAsia="仿宋" w:hAnsi="仿宋"/>
          <w:sz w:val="32"/>
          <w:szCs w:val="32"/>
        </w:rPr>
        <w:t>科室：</w:t>
      </w:r>
      <w:r>
        <w:rPr>
          <w:rFonts w:ascii="仿宋" w:eastAsia="仿宋" w:hAnsi="仿宋" w:hint="eastAsia"/>
          <w:kern w:val="0"/>
          <w:sz w:val="32"/>
          <w:szCs w:val="32"/>
        </w:rPr>
        <w:t>市商务局市场运行和消费促进科</w:t>
      </w:r>
      <w:r>
        <w:rPr>
          <w:rFonts w:ascii="仿宋" w:eastAsia="仿宋" w:hAnsi="仿宋" w:hint="eastAsia"/>
          <w:sz w:val="32"/>
          <w:szCs w:val="32"/>
        </w:rPr>
        <w:t xml:space="preserve"> </w:t>
      </w:r>
      <w:r w:rsidRPr="00AA1C6A">
        <w:rPr>
          <w:rFonts w:ascii="仿宋" w:eastAsia="仿宋" w:hAnsi="仿宋" w:hint="eastAsia"/>
          <w:color w:val="000000" w:themeColor="text1"/>
          <w:sz w:val="32"/>
          <w:szCs w:val="32"/>
        </w:rPr>
        <w:t>文</w:t>
      </w:r>
      <w:proofErr w:type="gramStart"/>
      <w:r w:rsidRPr="00AA1C6A">
        <w:rPr>
          <w:rFonts w:ascii="仿宋" w:eastAsia="仿宋" w:hAnsi="仿宋" w:hint="eastAsia"/>
          <w:color w:val="000000" w:themeColor="text1"/>
          <w:sz w:val="32"/>
          <w:szCs w:val="32"/>
        </w:rPr>
        <w:t>婕</w:t>
      </w:r>
      <w:proofErr w:type="gramEnd"/>
      <w:r w:rsidRPr="00AA1C6A">
        <w:rPr>
          <w:rFonts w:ascii="仿宋" w:eastAsia="仿宋" w:hAnsi="仿宋" w:hint="eastAsia"/>
          <w:color w:val="000000" w:themeColor="text1"/>
          <w:sz w:val="32"/>
          <w:szCs w:val="32"/>
        </w:rPr>
        <w:t xml:space="preserve">  电话：2632701</w:t>
      </w:r>
      <w:r>
        <w:rPr>
          <w:rFonts w:ascii="仿宋" w:eastAsia="仿宋" w:hAnsi="仿宋" w:hint="eastAsia"/>
          <w:color w:val="FF0000"/>
          <w:kern w:val="0"/>
          <w:sz w:val="32"/>
          <w:szCs w:val="32"/>
        </w:rPr>
        <w:t xml:space="preserve"> </w:t>
      </w:r>
      <w:r>
        <w:rPr>
          <w:rFonts w:ascii="仿宋" w:eastAsia="仿宋" w:hAnsi="仿宋" w:hint="eastAsia"/>
          <w:sz w:val="32"/>
          <w:szCs w:val="32"/>
        </w:rPr>
        <w:t>）</w:t>
      </w:r>
    </w:p>
    <w:p w:rsidR="003F04F5" w:rsidRDefault="003F04F5" w:rsidP="003F04F5">
      <w:pPr>
        <w:spacing w:line="560" w:lineRule="exact"/>
        <w:ind w:firstLineChars="200" w:firstLine="640"/>
        <w:rPr>
          <w:rFonts w:eastAsia="楷体_GB2312"/>
          <w:bCs/>
          <w:color w:val="000000"/>
          <w:sz w:val="32"/>
          <w:szCs w:val="32"/>
        </w:rPr>
      </w:pPr>
      <w:r>
        <w:rPr>
          <w:rFonts w:eastAsia="楷体_GB2312"/>
          <w:bCs/>
          <w:color w:val="000000"/>
          <w:sz w:val="32"/>
          <w:szCs w:val="32"/>
        </w:rPr>
        <w:t>（一）申报对象及条件</w:t>
      </w:r>
    </w:p>
    <w:p w:rsidR="003F04F5" w:rsidRPr="006270BB" w:rsidRDefault="003F04F5" w:rsidP="003F04F5">
      <w:pPr>
        <w:spacing w:line="56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sz w:val="32"/>
          <w:szCs w:val="32"/>
        </w:rPr>
        <w:t>1.经广西统计部门确认2018年（含）以前入库入统，且成立时间超过1年以上（即成立时间在2018年11月31日前）的零售业、批发业法人企业。</w:t>
      </w:r>
      <w:r w:rsidRPr="006270BB">
        <w:rPr>
          <w:rFonts w:ascii="仿宋_GB2312" w:eastAsia="仿宋_GB2312" w:hAnsi="仿宋_GB2312" w:cs="仿宋_GB2312" w:hint="eastAsia"/>
          <w:color w:val="000000" w:themeColor="text1"/>
          <w:sz w:val="32"/>
          <w:szCs w:val="32"/>
        </w:rPr>
        <w:t>（</w:t>
      </w:r>
      <w:r w:rsidR="006270BB" w:rsidRPr="006270BB">
        <w:rPr>
          <w:rFonts w:ascii="仿宋_GB2312" w:eastAsia="仿宋_GB2312" w:hAnsi="仿宋_GB2312" w:cs="仿宋_GB2312" w:hint="eastAsia"/>
          <w:color w:val="000000" w:themeColor="text1"/>
          <w:sz w:val="32"/>
          <w:szCs w:val="32"/>
        </w:rPr>
        <w:t>具体名单</w:t>
      </w:r>
      <w:r w:rsidRPr="006270BB">
        <w:rPr>
          <w:rFonts w:ascii="仿宋_GB2312" w:eastAsia="仿宋_GB2312" w:hAnsi="仿宋_GB2312" w:cs="仿宋_GB2312" w:hint="eastAsia"/>
          <w:color w:val="000000" w:themeColor="text1"/>
          <w:sz w:val="32"/>
          <w:szCs w:val="32"/>
        </w:rPr>
        <w:t>见附件6）</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2.近三年来无财政、税务等违法违纪行为。</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3.诚信记录良好。</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4.根据统计制度规定，按要求如实定期向统计及商务部门报送统计数据报表。</w:t>
      </w:r>
    </w:p>
    <w:p w:rsidR="003F04F5" w:rsidRDefault="003F04F5" w:rsidP="003F04F5">
      <w:pPr>
        <w:spacing w:line="560" w:lineRule="exact"/>
        <w:ind w:firstLineChars="200" w:firstLine="640"/>
        <w:rPr>
          <w:rFonts w:eastAsia="楷体_GB2312"/>
          <w:bCs/>
          <w:color w:val="000000"/>
          <w:sz w:val="32"/>
          <w:szCs w:val="32"/>
        </w:rPr>
      </w:pPr>
      <w:r>
        <w:rPr>
          <w:rFonts w:eastAsia="楷体_GB2312"/>
          <w:bCs/>
          <w:color w:val="000000"/>
          <w:sz w:val="32"/>
          <w:szCs w:val="32"/>
        </w:rPr>
        <w:t>（二）支持内容及标准</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对经自治区统计部门确认的2019年零售业、批发业限额以上单位商品零售额同比增长10%，并符合以下条件之一的，给予相应的补贴。</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1.5000万元≤零售额年增量＜1亿元，每家补贴不超过20万元。</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2.1亿元≤零售额年增量＜2亿元，每家补贴不超过40万元。</w:t>
      </w:r>
    </w:p>
    <w:p w:rsidR="003F04F5" w:rsidRDefault="003F04F5" w:rsidP="003F04F5">
      <w:pPr>
        <w:spacing w:line="560" w:lineRule="exact"/>
        <w:ind w:firstLineChars="200" w:firstLine="640"/>
        <w:rPr>
          <w:rFonts w:ascii="仿宋_GB2312" w:eastAsia="仿宋_GB2312" w:hAnsi="仿宋_GB2312" w:cs="仿宋_GB2312"/>
          <w:i/>
          <w:color w:val="000000"/>
          <w:sz w:val="32"/>
          <w:szCs w:val="32"/>
        </w:rPr>
      </w:pPr>
      <w:r>
        <w:rPr>
          <w:rFonts w:ascii="仿宋_GB2312" w:eastAsia="仿宋_GB2312" w:hAnsi="仿宋_GB2312" w:cs="仿宋_GB2312" w:hint="eastAsia"/>
          <w:color w:val="000000"/>
          <w:sz w:val="32"/>
          <w:szCs w:val="32"/>
        </w:rPr>
        <w:t>3.零售额年增量≥2亿元，每家补贴不超过80万元。</w:t>
      </w:r>
    </w:p>
    <w:p w:rsidR="003F04F5" w:rsidRPr="006270BB" w:rsidRDefault="003F04F5" w:rsidP="003F04F5">
      <w:pPr>
        <w:spacing w:line="560" w:lineRule="exact"/>
        <w:ind w:firstLineChars="200" w:firstLine="643"/>
        <w:rPr>
          <w:rFonts w:eastAsia="仿宋_GB2312"/>
          <w:b/>
          <w:bCs/>
          <w:color w:val="000000" w:themeColor="text1"/>
          <w:sz w:val="32"/>
          <w:szCs w:val="32"/>
        </w:rPr>
      </w:pPr>
      <w:r w:rsidRPr="006270BB">
        <w:rPr>
          <w:rFonts w:ascii="仿宋_GB2312" w:eastAsia="仿宋_GB2312" w:hAnsi="仿宋_GB2312" w:cs="仿宋_GB2312" w:hint="eastAsia"/>
          <w:b/>
          <w:color w:val="000000" w:themeColor="text1"/>
          <w:sz w:val="32"/>
          <w:szCs w:val="32"/>
        </w:rPr>
        <w:t>（三）</w:t>
      </w:r>
      <w:r w:rsidRPr="006270BB">
        <w:rPr>
          <w:rFonts w:ascii="仿宋_GB2312" w:eastAsia="仿宋_GB2312" w:hint="eastAsia"/>
          <w:b/>
          <w:bCs/>
          <w:color w:val="000000" w:themeColor="text1"/>
          <w:sz w:val="32"/>
          <w:szCs w:val="32"/>
        </w:rPr>
        <w:t>需要提供的材料及装订顺序</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1.2020年自治区服务业发展专项资金</w:t>
      </w:r>
      <w:r>
        <w:rPr>
          <w:rFonts w:eastAsia="仿宋_GB2312"/>
          <w:color w:val="000000"/>
          <w:sz w:val="32"/>
          <w:szCs w:val="32"/>
        </w:rPr>
        <w:t>项目</w:t>
      </w:r>
      <w:r>
        <w:rPr>
          <w:rFonts w:ascii="仿宋_GB2312" w:eastAsia="仿宋_GB2312" w:hAnsi="仿宋_GB2312" w:cs="仿宋_GB2312" w:hint="eastAsia"/>
          <w:color w:val="000000"/>
          <w:sz w:val="32"/>
          <w:szCs w:val="32"/>
        </w:rPr>
        <w:t>资金申请表</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2.营业执照、税务登记证、机构代码证（或统一社会信用代码证）、企业信用证明</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3.上年度企业财务报告或上年度完税证明或会计师事务所出具的上年度审计报告</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4.2018年及2019年经过审计的企业财务报表（加盖公章）</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5.向统计及商务部门定期报送统计数据报表证明材料；</w:t>
      </w:r>
    </w:p>
    <w:p w:rsidR="003F04F5" w:rsidRDefault="003F04F5" w:rsidP="003F04F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6.项目承诺书</w:t>
      </w:r>
    </w:p>
    <w:p w:rsidR="003F04F5" w:rsidRDefault="003F04F5" w:rsidP="003F04F5">
      <w:pPr>
        <w:adjustRightInd w:val="0"/>
        <w:snapToGrid w:val="0"/>
        <w:spacing w:line="560" w:lineRule="exact"/>
        <w:ind w:leftChars="304" w:left="3038" w:hangingChars="750" w:hanging="2400"/>
        <w:rPr>
          <w:rFonts w:ascii="仿宋" w:eastAsia="仿宋" w:hAnsi="仿宋"/>
          <w:kern w:val="0"/>
          <w:sz w:val="32"/>
          <w:szCs w:val="32"/>
        </w:rPr>
      </w:pPr>
      <w:r>
        <w:rPr>
          <w:rFonts w:eastAsia="黑体" w:hint="eastAsia"/>
          <w:sz w:val="32"/>
          <w:szCs w:val="32"/>
        </w:rPr>
        <w:t>三</w:t>
      </w:r>
      <w:r>
        <w:rPr>
          <w:rFonts w:eastAsia="黑体"/>
          <w:sz w:val="32"/>
          <w:szCs w:val="32"/>
        </w:rPr>
        <w:t>、</w:t>
      </w:r>
      <w:r>
        <w:rPr>
          <w:rFonts w:eastAsia="黑体"/>
          <w:bCs/>
          <w:color w:val="000000"/>
          <w:sz w:val="32"/>
          <w:szCs w:val="32"/>
        </w:rPr>
        <w:t>生活必需品智能监测项目</w:t>
      </w:r>
      <w:r>
        <w:rPr>
          <w:rFonts w:ascii="仿宋" w:eastAsia="仿宋" w:hAnsi="仿宋" w:hint="eastAsia"/>
          <w:sz w:val="32"/>
          <w:szCs w:val="32"/>
        </w:rPr>
        <w:t>（责任</w:t>
      </w:r>
      <w:r>
        <w:rPr>
          <w:rFonts w:ascii="仿宋" w:eastAsia="仿宋" w:hAnsi="仿宋"/>
          <w:sz w:val="32"/>
          <w:szCs w:val="32"/>
        </w:rPr>
        <w:t>科室：</w:t>
      </w:r>
      <w:r>
        <w:rPr>
          <w:rFonts w:ascii="仿宋" w:eastAsia="仿宋" w:hAnsi="仿宋" w:hint="eastAsia"/>
          <w:kern w:val="0"/>
          <w:sz w:val="32"/>
          <w:szCs w:val="32"/>
        </w:rPr>
        <w:t>市商务局市</w:t>
      </w:r>
    </w:p>
    <w:p w:rsidR="003F04F5" w:rsidRDefault="003F04F5" w:rsidP="003F04F5">
      <w:pPr>
        <w:adjustRightInd w:val="0"/>
        <w:snapToGrid w:val="0"/>
        <w:spacing w:line="560" w:lineRule="exact"/>
        <w:rPr>
          <w:rFonts w:ascii="仿宋" w:eastAsia="仿宋" w:hAnsi="仿宋"/>
          <w:sz w:val="32"/>
          <w:szCs w:val="32"/>
        </w:rPr>
      </w:pPr>
      <w:r>
        <w:rPr>
          <w:rFonts w:ascii="仿宋" w:eastAsia="仿宋" w:hAnsi="仿宋" w:hint="eastAsia"/>
          <w:kern w:val="0"/>
          <w:sz w:val="32"/>
          <w:szCs w:val="32"/>
        </w:rPr>
        <w:t>场运行和消费促进科</w:t>
      </w:r>
      <w:r>
        <w:rPr>
          <w:rFonts w:ascii="仿宋" w:eastAsia="仿宋" w:hAnsi="仿宋" w:hint="eastAsia"/>
          <w:sz w:val="32"/>
          <w:szCs w:val="32"/>
        </w:rPr>
        <w:t xml:space="preserve"> </w:t>
      </w:r>
      <w:proofErr w:type="gramStart"/>
      <w:r w:rsidRPr="006270BB">
        <w:rPr>
          <w:rFonts w:ascii="仿宋" w:eastAsia="仿宋" w:hAnsi="仿宋" w:hint="eastAsia"/>
          <w:color w:val="000000" w:themeColor="text1"/>
          <w:sz w:val="32"/>
          <w:szCs w:val="32"/>
        </w:rPr>
        <w:t>蓝军玲</w:t>
      </w:r>
      <w:proofErr w:type="gramEnd"/>
      <w:r w:rsidRPr="006270BB">
        <w:rPr>
          <w:rFonts w:ascii="仿宋" w:eastAsia="仿宋" w:hAnsi="仿宋" w:hint="eastAsia"/>
          <w:color w:val="000000" w:themeColor="text1"/>
          <w:sz w:val="32"/>
          <w:szCs w:val="32"/>
        </w:rPr>
        <w:t xml:space="preserve">  电话：2632701</w:t>
      </w:r>
      <w:r w:rsidRPr="006270BB">
        <w:rPr>
          <w:rFonts w:ascii="仿宋" w:eastAsia="仿宋" w:hAnsi="仿宋" w:hint="eastAsia"/>
          <w:color w:val="000000" w:themeColor="text1"/>
          <w:kern w:val="0"/>
          <w:sz w:val="32"/>
          <w:szCs w:val="32"/>
        </w:rPr>
        <w:t xml:space="preserve"> </w:t>
      </w:r>
      <w:r>
        <w:rPr>
          <w:rFonts w:ascii="仿宋" w:eastAsia="仿宋" w:hAnsi="仿宋" w:hint="eastAsia"/>
          <w:sz w:val="32"/>
          <w:szCs w:val="32"/>
        </w:rPr>
        <w:t>）</w:t>
      </w:r>
    </w:p>
    <w:p w:rsidR="003F04F5" w:rsidRDefault="003F04F5" w:rsidP="003F04F5">
      <w:pPr>
        <w:spacing w:line="580" w:lineRule="exact"/>
        <w:ind w:firstLineChars="200" w:firstLine="640"/>
        <w:outlineLvl w:val="1"/>
        <w:rPr>
          <w:rFonts w:eastAsia="楷体_GB2312"/>
          <w:bCs/>
          <w:color w:val="000000"/>
          <w:sz w:val="32"/>
          <w:szCs w:val="32"/>
        </w:rPr>
      </w:pPr>
      <w:r>
        <w:rPr>
          <w:rFonts w:eastAsia="楷体_GB2312"/>
          <w:bCs/>
          <w:color w:val="000000"/>
          <w:sz w:val="32"/>
          <w:szCs w:val="32"/>
        </w:rPr>
        <w:t>（一）安装智能监测信息采集系统</w:t>
      </w:r>
    </w:p>
    <w:p w:rsidR="003F04F5" w:rsidRDefault="003F04F5" w:rsidP="003F04F5">
      <w:pPr>
        <w:spacing w:line="580" w:lineRule="exact"/>
        <w:ind w:firstLineChars="200" w:firstLine="643"/>
        <w:outlineLvl w:val="1"/>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1.申报对象及条件</w:t>
      </w:r>
    </w:p>
    <w:p w:rsidR="003F04F5" w:rsidRDefault="003F04F5" w:rsidP="003F04F5">
      <w:pPr>
        <w:spacing w:line="580" w:lineRule="exact"/>
        <w:ind w:firstLineChars="200" w:firstLine="64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①柳州市大型超市总部企业，在超过5个以上县（市）区设立门店，具备统一的数据集成系统，有条件开展智能监测项目，同意安装智能监测信息采集系统的大型商超总部企业。</w:t>
      </w:r>
    </w:p>
    <w:p w:rsidR="003F04F5" w:rsidRDefault="003F04F5" w:rsidP="003F04F5">
      <w:pPr>
        <w:autoSpaceDE w:val="0"/>
        <w:autoSpaceDN w:val="0"/>
        <w:adjustRightInd w:val="0"/>
        <w:spacing w:line="58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②采取有效措施确保智能监测信息采集系统正常运行。</w:t>
      </w:r>
    </w:p>
    <w:p w:rsidR="003F04F5" w:rsidRDefault="003F04F5" w:rsidP="003F04F5">
      <w:pPr>
        <w:autoSpaceDE w:val="0"/>
        <w:autoSpaceDN w:val="0"/>
        <w:spacing w:line="58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2.支持内容及标准。</w:t>
      </w:r>
      <w:r>
        <w:rPr>
          <w:rFonts w:ascii="仿宋_GB2312" w:eastAsia="仿宋_GB2312" w:hAnsi="仿宋_GB2312" w:cs="仿宋_GB2312" w:hint="eastAsia"/>
          <w:color w:val="000000"/>
          <w:sz w:val="32"/>
          <w:szCs w:val="32"/>
        </w:rPr>
        <w:t>安装费用全免并给予不超过3万元/年的信息费用补贴。</w:t>
      </w:r>
    </w:p>
    <w:p w:rsidR="003F04F5" w:rsidRPr="006270BB" w:rsidRDefault="003F04F5" w:rsidP="003F04F5">
      <w:pPr>
        <w:autoSpaceDE w:val="0"/>
        <w:autoSpaceDN w:val="0"/>
        <w:spacing w:line="58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color w:val="000000"/>
          <w:sz w:val="32"/>
          <w:szCs w:val="32"/>
        </w:rPr>
        <w:t>3.</w:t>
      </w:r>
      <w:r w:rsidRPr="006270BB">
        <w:rPr>
          <w:rFonts w:ascii="仿宋_GB2312" w:eastAsia="仿宋_GB2312" w:hint="eastAsia"/>
          <w:b/>
          <w:bCs/>
          <w:color w:val="000000" w:themeColor="text1"/>
          <w:sz w:val="32"/>
          <w:szCs w:val="32"/>
        </w:rPr>
        <w:t>需要提供的材料及装订顺序</w:t>
      </w:r>
    </w:p>
    <w:p w:rsidR="003F04F5" w:rsidRDefault="003F04F5" w:rsidP="003F04F5">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①</w:t>
      </w:r>
      <w:r>
        <w:rPr>
          <w:rFonts w:ascii="仿宋_GB2312" w:eastAsia="仿宋_GB2312" w:hAnsi="仿宋_GB2312" w:cs="仿宋_GB2312" w:hint="eastAsia"/>
          <w:sz w:val="32"/>
          <w:szCs w:val="32"/>
        </w:rPr>
        <w:t>2020年自治区服务业发展专项资金项目申请表</w:t>
      </w:r>
    </w:p>
    <w:p w:rsidR="003F04F5" w:rsidRDefault="003F04F5" w:rsidP="003F04F5">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sz w:val="32"/>
          <w:szCs w:val="32"/>
        </w:rPr>
        <w:t>资金申请报告</w:t>
      </w:r>
    </w:p>
    <w:p w:rsidR="003F04F5" w:rsidRDefault="003F04F5" w:rsidP="003F04F5">
      <w:pPr>
        <w:autoSpaceDE w:val="0"/>
        <w:autoSpaceDN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0"/>
        </w:rPr>
        <w:t>③</w:t>
      </w:r>
      <w:r>
        <w:rPr>
          <w:rFonts w:ascii="仿宋_GB2312" w:eastAsia="仿宋_GB2312" w:hAnsi="仿宋_GB2312" w:cs="仿宋_GB2312" w:hint="eastAsia"/>
          <w:color w:val="000000"/>
          <w:sz w:val="32"/>
          <w:szCs w:val="32"/>
        </w:rPr>
        <w:t>项目实施方案</w:t>
      </w:r>
    </w:p>
    <w:p w:rsidR="003F04F5" w:rsidRDefault="003F04F5" w:rsidP="003F04F5">
      <w:pPr>
        <w:autoSpaceDE w:val="0"/>
        <w:autoSpaceDN w:val="0"/>
        <w:spacing w:line="58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bCs/>
          <w:sz w:val="32"/>
          <w:szCs w:val="32"/>
        </w:rPr>
        <w:t>④</w:t>
      </w:r>
      <w:r>
        <w:rPr>
          <w:rFonts w:ascii="仿宋_GB2312" w:eastAsia="仿宋_GB2312" w:hAnsi="仿宋_GB2312" w:cs="仿宋_GB2312" w:hint="eastAsia"/>
          <w:sz w:val="32"/>
          <w:szCs w:val="30"/>
        </w:rPr>
        <w:t>营业执照、税务登记证、机构代码证（或统一社会信</w:t>
      </w:r>
      <w:r>
        <w:rPr>
          <w:rFonts w:ascii="仿宋_GB2312" w:eastAsia="仿宋_GB2312" w:hAnsi="仿宋_GB2312" w:cs="仿宋_GB2312" w:hint="eastAsia"/>
          <w:sz w:val="32"/>
          <w:szCs w:val="30"/>
        </w:rPr>
        <w:lastRenderedPageBreak/>
        <w:t>用代码证）、企业信用证明</w:t>
      </w:r>
    </w:p>
    <w:p w:rsidR="003F04F5" w:rsidRDefault="003F04F5" w:rsidP="003F04F5">
      <w:pPr>
        <w:autoSpaceDE w:val="0"/>
        <w:autoSpaceDN w:val="0"/>
        <w:spacing w:line="58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bCs/>
          <w:sz w:val="32"/>
          <w:szCs w:val="32"/>
        </w:rPr>
        <w:t>⑤</w:t>
      </w:r>
      <w:r>
        <w:rPr>
          <w:rFonts w:ascii="仿宋_GB2312" w:eastAsia="仿宋_GB2312" w:hAnsi="仿宋_GB2312" w:cs="仿宋_GB2312" w:hint="eastAsia"/>
          <w:sz w:val="32"/>
          <w:szCs w:val="30"/>
        </w:rPr>
        <w:t>上年度企业财务报告、完税证明</w:t>
      </w:r>
    </w:p>
    <w:p w:rsidR="003F04F5" w:rsidRDefault="003F04F5" w:rsidP="003F04F5">
      <w:pPr>
        <w:autoSpaceDE w:val="0"/>
        <w:autoSpaceDN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sz w:val="32"/>
          <w:szCs w:val="32"/>
        </w:rPr>
        <w:t>⑥</w:t>
      </w:r>
      <w:r>
        <w:rPr>
          <w:rFonts w:ascii="仿宋_GB2312" w:eastAsia="仿宋_GB2312" w:hAnsi="仿宋_GB2312" w:cs="仿宋_GB2312" w:hint="eastAsia"/>
          <w:color w:val="000000"/>
          <w:sz w:val="32"/>
          <w:szCs w:val="32"/>
        </w:rPr>
        <w:t>项目承诺书</w:t>
      </w:r>
    </w:p>
    <w:p w:rsidR="003F04F5" w:rsidRDefault="003F04F5" w:rsidP="003F04F5">
      <w:pPr>
        <w:spacing w:line="580" w:lineRule="exact"/>
        <w:ind w:firstLineChars="200" w:firstLine="640"/>
        <w:outlineLvl w:val="1"/>
        <w:rPr>
          <w:rFonts w:ascii="楷体" w:eastAsia="楷体" w:hAnsi="楷体" w:cs="楷体"/>
          <w:bCs/>
          <w:color w:val="000000"/>
          <w:sz w:val="32"/>
          <w:szCs w:val="32"/>
        </w:rPr>
      </w:pPr>
      <w:r>
        <w:rPr>
          <w:rFonts w:ascii="楷体" w:eastAsia="楷体" w:hAnsi="楷体" w:cs="楷体" w:hint="eastAsia"/>
          <w:bCs/>
          <w:color w:val="000000"/>
          <w:sz w:val="32"/>
          <w:szCs w:val="32"/>
        </w:rPr>
        <w:t>（二）生活必需品信息员补贴</w:t>
      </w:r>
    </w:p>
    <w:p w:rsidR="003F04F5" w:rsidRDefault="003F04F5" w:rsidP="003F04F5">
      <w:pPr>
        <w:spacing w:line="580" w:lineRule="exact"/>
        <w:ind w:firstLineChars="200" w:firstLine="643"/>
        <w:outlineLvl w:val="1"/>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1.申报对象及条件。</w:t>
      </w:r>
      <w:r>
        <w:rPr>
          <w:rFonts w:ascii="仿宋_GB2312" w:eastAsia="仿宋_GB2312" w:hAnsi="仿宋_GB2312" w:cs="仿宋_GB2312" w:hint="eastAsia"/>
          <w:color w:val="000000"/>
          <w:sz w:val="32"/>
          <w:szCs w:val="32"/>
        </w:rPr>
        <w:t>柳州市纳入市场监测的5家大型超市、1家大型农贸批发市场样本企业，疫情期间每日报送粮、油、肉、蛋、菜等九大类生活必需品价格和销售量。</w:t>
      </w:r>
    </w:p>
    <w:p w:rsidR="003F04F5" w:rsidRDefault="003F04F5" w:rsidP="003F04F5">
      <w:pPr>
        <w:autoSpaceDE w:val="0"/>
        <w:autoSpaceDN w:val="0"/>
        <w:adjustRightInd w:val="0"/>
        <w:spacing w:line="580" w:lineRule="exact"/>
        <w:ind w:firstLine="630"/>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2.支持内容及标准。</w:t>
      </w:r>
      <w:r>
        <w:rPr>
          <w:rFonts w:ascii="仿宋_GB2312" w:eastAsia="仿宋_GB2312" w:hAnsi="仿宋_GB2312" w:cs="仿宋_GB2312" w:hint="eastAsia"/>
          <w:color w:val="000000"/>
          <w:sz w:val="32"/>
          <w:szCs w:val="32"/>
        </w:rPr>
        <w:t>至自治区生活物资保障组监测活动结束，每日或每周报送粮、油、肉、蛋、菜等九大类生活必需品价格和销售量大型商超、大型农批市场样本企业，按照每日100元标准（周报按一日计算）给予每个监测企业1名信息员发放补贴。</w:t>
      </w:r>
    </w:p>
    <w:p w:rsidR="003F04F5" w:rsidRDefault="003F04F5" w:rsidP="003F04F5">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rPr>
        <w:t>3、需</w:t>
      </w:r>
      <w:r w:rsidRPr="006270BB">
        <w:rPr>
          <w:rFonts w:ascii="仿宋_GB2312" w:eastAsia="仿宋_GB2312" w:hAnsi="仿宋_GB2312" w:cs="仿宋_GB2312" w:hint="eastAsia"/>
          <w:b/>
          <w:color w:val="000000" w:themeColor="text1"/>
          <w:sz w:val="32"/>
          <w:szCs w:val="32"/>
        </w:rPr>
        <w:t>要</w:t>
      </w:r>
      <w:r>
        <w:rPr>
          <w:rFonts w:ascii="仿宋_GB2312" w:eastAsia="仿宋_GB2312" w:hAnsi="仿宋_GB2312" w:cs="仿宋_GB2312" w:hint="eastAsia"/>
          <w:b/>
          <w:color w:val="000000"/>
          <w:sz w:val="32"/>
          <w:szCs w:val="32"/>
        </w:rPr>
        <w:t>提供材料</w:t>
      </w:r>
      <w:r>
        <w:rPr>
          <w:rFonts w:ascii="仿宋_GB2312" w:eastAsia="仿宋_GB2312" w:hAnsi="仿宋_GB2312" w:cs="仿宋_GB2312" w:hint="eastAsia"/>
          <w:color w:val="000000"/>
          <w:sz w:val="32"/>
          <w:szCs w:val="32"/>
        </w:rPr>
        <w:t>：</w:t>
      </w:r>
      <w:bookmarkStart w:id="0" w:name="_GoBack"/>
      <w:r>
        <w:rPr>
          <w:rFonts w:ascii="仿宋_GB2312" w:eastAsia="仿宋_GB2312" w:hAnsi="仿宋_GB2312" w:cs="仿宋_GB2312" w:hint="eastAsia"/>
          <w:color w:val="000000"/>
          <w:sz w:val="32"/>
          <w:szCs w:val="32"/>
        </w:rPr>
        <w:t>2020年生活必需品信息员补助申领表</w:t>
      </w:r>
      <w:bookmarkEnd w:id="0"/>
      <w:r w:rsidRPr="006270BB">
        <w:rPr>
          <w:rFonts w:ascii="仿宋_GB2312" w:eastAsia="仿宋_GB2312" w:hAnsi="仿宋_GB2312" w:cs="仿宋_GB2312" w:hint="eastAsia"/>
          <w:color w:val="000000" w:themeColor="text1"/>
          <w:sz w:val="32"/>
          <w:szCs w:val="32"/>
        </w:rPr>
        <w:t>（见附件7）</w:t>
      </w:r>
      <w:r>
        <w:rPr>
          <w:rFonts w:ascii="仿宋_GB2312" w:eastAsia="仿宋_GB2312" w:hAnsi="仿宋_GB2312" w:cs="仿宋_GB2312" w:hint="eastAsia"/>
          <w:color w:val="000000"/>
          <w:sz w:val="32"/>
          <w:szCs w:val="32"/>
        </w:rPr>
        <w:t>。</w:t>
      </w:r>
    </w:p>
    <w:p w:rsidR="00BD1342" w:rsidRDefault="00A87943" w:rsidP="00050DCF">
      <w:pPr>
        <w:autoSpaceDE w:val="0"/>
        <w:autoSpaceDN w:val="0"/>
        <w:adjustRightInd w:val="0"/>
        <w:spacing w:line="560" w:lineRule="exact"/>
        <w:ind w:firstLine="630"/>
        <w:jc w:val="left"/>
        <w:rPr>
          <w:rFonts w:ascii="仿宋" w:eastAsia="仿宋" w:hAnsi="仿宋"/>
          <w:sz w:val="32"/>
          <w:szCs w:val="32"/>
        </w:rPr>
      </w:pPr>
      <w:r>
        <w:rPr>
          <w:rFonts w:eastAsia="黑体" w:hint="eastAsia"/>
          <w:bCs/>
          <w:sz w:val="32"/>
          <w:szCs w:val="32"/>
        </w:rPr>
        <w:t>四</w:t>
      </w:r>
      <w:r w:rsidR="006A19B9">
        <w:rPr>
          <w:rFonts w:eastAsia="黑体"/>
          <w:sz w:val="32"/>
          <w:szCs w:val="32"/>
        </w:rPr>
        <w:t>、</w:t>
      </w:r>
      <w:r w:rsidR="006A19B9">
        <w:rPr>
          <w:rFonts w:eastAsia="黑体"/>
          <w:bCs/>
          <w:sz w:val="32"/>
          <w:szCs w:val="32"/>
        </w:rPr>
        <w:t>物流网建设项目</w:t>
      </w:r>
      <w:r w:rsidR="00BD1342" w:rsidRPr="004C5149">
        <w:rPr>
          <w:rFonts w:ascii="仿宋" w:eastAsia="仿宋" w:hAnsi="仿宋" w:hint="eastAsia"/>
          <w:sz w:val="32"/>
          <w:szCs w:val="32"/>
        </w:rPr>
        <w:t>（</w:t>
      </w:r>
      <w:r w:rsidR="00266C68">
        <w:rPr>
          <w:rFonts w:ascii="仿宋" w:eastAsia="仿宋" w:hAnsi="仿宋" w:hint="eastAsia"/>
          <w:sz w:val="32"/>
          <w:szCs w:val="32"/>
        </w:rPr>
        <w:t>柳州铁路港核心区</w:t>
      </w:r>
      <w:r w:rsidR="00BD1342" w:rsidRPr="004C5149">
        <w:rPr>
          <w:rFonts w:ascii="仿宋" w:eastAsia="仿宋" w:hAnsi="仿宋" w:hint="eastAsia"/>
          <w:kern w:val="0"/>
          <w:sz w:val="32"/>
          <w:szCs w:val="32"/>
        </w:rPr>
        <w:t xml:space="preserve"> </w:t>
      </w:r>
      <w:r w:rsidR="00BD1342" w:rsidRPr="004C5149">
        <w:rPr>
          <w:rFonts w:ascii="仿宋" w:eastAsia="仿宋" w:hAnsi="仿宋" w:hint="eastAsia"/>
          <w:sz w:val="32"/>
          <w:szCs w:val="32"/>
        </w:rPr>
        <w:t>）</w:t>
      </w:r>
    </w:p>
    <w:p w:rsidR="00A23FEE" w:rsidRPr="004C5149" w:rsidRDefault="00A23FEE" w:rsidP="004D51AF">
      <w:pPr>
        <w:adjustRightInd w:val="0"/>
        <w:snapToGrid w:val="0"/>
        <w:spacing w:line="560" w:lineRule="exact"/>
        <w:ind w:firstLineChars="100" w:firstLine="320"/>
        <w:rPr>
          <w:rFonts w:ascii="仿宋" w:eastAsia="仿宋" w:hAnsi="仿宋"/>
          <w:sz w:val="32"/>
          <w:szCs w:val="32"/>
        </w:rPr>
      </w:pPr>
      <w:r>
        <w:rPr>
          <w:rFonts w:ascii="仿宋" w:eastAsia="仿宋" w:hAnsi="仿宋" w:hint="eastAsia"/>
          <w:sz w:val="32"/>
          <w:szCs w:val="32"/>
        </w:rPr>
        <w:t>（责任</w:t>
      </w:r>
      <w:r>
        <w:rPr>
          <w:rFonts w:ascii="仿宋" w:eastAsia="仿宋" w:hAnsi="仿宋"/>
          <w:sz w:val="32"/>
          <w:szCs w:val="32"/>
        </w:rPr>
        <w:t>科室：市商务局重点项目促进科</w:t>
      </w:r>
      <w:r>
        <w:rPr>
          <w:rFonts w:ascii="仿宋" w:eastAsia="仿宋" w:hAnsi="仿宋" w:hint="eastAsia"/>
          <w:sz w:val="32"/>
          <w:szCs w:val="32"/>
        </w:rPr>
        <w:t xml:space="preserve"> </w:t>
      </w:r>
      <w:proofErr w:type="gramStart"/>
      <w:r>
        <w:rPr>
          <w:rFonts w:ascii="仿宋" w:eastAsia="仿宋" w:hAnsi="仿宋" w:hint="eastAsia"/>
          <w:sz w:val="32"/>
          <w:szCs w:val="32"/>
        </w:rPr>
        <w:t>盘</w:t>
      </w:r>
      <w:r>
        <w:rPr>
          <w:rFonts w:ascii="仿宋" w:eastAsia="仿宋" w:hAnsi="仿宋"/>
          <w:sz w:val="32"/>
          <w:szCs w:val="32"/>
        </w:rPr>
        <w:t>柳宁</w:t>
      </w:r>
      <w:proofErr w:type="gramEnd"/>
      <w:r>
        <w:rPr>
          <w:rFonts w:ascii="仿宋" w:eastAsia="仿宋" w:hAnsi="仿宋" w:hint="eastAsia"/>
          <w:sz w:val="32"/>
          <w:szCs w:val="32"/>
        </w:rPr>
        <w:t xml:space="preserve"> 电话</w:t>
      </w:r>
      <w:r>
        <w:rPr>
          <w:rFonts w:ascii="仿宋" w:eastAsia="仿宋" w:hAnsi="仿宋"/>
          <w:sz w:val="32"/>
          <w:szCs w:val="32"/>
        </w:rPr>
        <w:t xml:space="preserve">：2804106 </w:t>
      </w:r>
      <w:r>
        <w:rPr>
          <w:rFonts w:ascii="仿宋" w:eastAsia="仿宋" w:hAnsi="仿宋" w:hint="eastAsia"/>
          <w:sz w:val="32"/>
          <w:szCs w:val="32"/>
        </w:rPr>
        <w:t>）</w:t>
      </w:r>
    </w:p>
    <w:p w:rsidR="006A19B9" w:rsidRDefault="006A19B9" w:rsidP="006A19B9">
      <w:pPr>
        <w:spacing w:line="560" w:lineRule="exact"/>
        <w:ind w:firstLineChars="200" w:firstLine="640"/>
        <w:outlineLvl w:val="1"/>
        <w:rPr>
          <w:rFonts w:eastAsia="楷体_GB2312"/>
          <w:bCs/>
          <w:sz w:val="32"/>
          <w:szCs w:val="32"/>
        </w:rPr>
      </w:pPr>
      <w:r>
        <w:rPr>
          <w:rFonts w:eastAsia="楷体_GB2312"/>
          <w:bCs/>
          <w:sz w:val="32"/>
          <w:szCs w:val="32"/>
        </w:rPr>
        <w:t>（一）申报对象及条件</w:t>
      </w:r>
    </w:p>
    <w:p w:rsidR="006A19B9" w:rsidRDefault="006A19B9" w:rsidP="006A19B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纳入自治区</w:t>
      </w:r>
      <w:r>
        <w:rPr>
          <w:rFonts w:eastAsia="仿宋_GB2312"/>
          <w:sz w:val="32"/>
          <w:szCs w:val="32"/>
        </w:rPr>
        <w:t>“</w:t>
      </w:r>
      <w:r>
        <w:rPr>
          <w:rFonts w:eastAsia="仿宋_GB2312"/>
          <w:sz w:val="32"/>
          <w:szCs w:val="32"/>
        </w:rPr>
        <w:t>物流网</w:t>
      </w:r>
      <w:r>
        <w:rPr>
          <w:rFonts w:eastAsia="仿宋_GB2312"/>
          <w:sz w:val="32"/>
          <w:szCs w:val="32"/>
        </w:rPr>
        <w:t>”</w:t>
      </w:r>
      <w:r>
        <w:rPr>
          <w:rFonts w:eastAsia="仿宋_GB2312"/>
          <w:sz w:val="32"/>
          <w:szCs w:val="32"/>
        </w:rPr>
        <w:t>基础设施大会战项目库企业；</w:t>
      </w:r>
    </w:p>
    <w:p w:rsidR="006A19B9" w:rsidRDefault="006A19B9" w:rsidP="006A19B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申报项目的企业在广西区内工商登记注册，具有独立法人资格，银行信誉度良好，有较强的资金筹措能力，能保证资金投资来源，财务管理制度健全，会计信用和纳税信用良好；</w:t>
      </w:r>
    </w:p>
    <w:p w:rsidR="006A19B9" w:rsidRDefault="006A19B9" w:rsidP="006A19B9">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近</w:t>
      </w:r>
      <w:r>
        <w:rPr>
          <w:rFonts w:eastAsia="仿宋_GB2312"/>
          <w:sz w:val="32"/>
          <w:szCs w:val="32"/>
        </w:rPr>
        <w:t>5</w:t>
      </w:r>
      <w:r>
        <w:rPr>
          <w:rFonts w:eastAsia="仿宋_GB2312"/>
          <w:sz w:val="32"/>
          <w:szCs w:val="32"/>
        </w:rPr>
        <w:t>年来无严重违规违法行为，未拖欠应缴还的财政</w:t>
      </w:r>
      <w:r>
        <w:rPr>
          <w:rFonts w:eastAsia="仿宋_GB2312"/>
          <w:sz w:val="32"/>
          <w:szCs w:val="32"/>
        </w:rPr>
        <w:lastRenderedPageBreak/>
        <w:t>性资金；</w:t>
      </w:r>
    </w:p>
    <w:p w:rsidR="006A19B9" w:rsidRDefault="006A19B9" w:rsidP="006A19B9">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所申报的项目符合国家、自治区相关产业政策、发展规划，符合国家和自治区在项目投资许可、土地、环保、节能、技术、安全生产等方面的准入条件；</w:t>
      </w:r>
    </w:p>
    <w:p w:rsidR="006A19B9" w:rsidRDefault="006A19B9" w:rsidP="006A19B9">
      <w:pPr>
        <w:spacing w:line="560" w:lineRule="exact"/>
        <w:ind w:firstLineChars="200" w:firstLine="640"/>
        <w:rPr>
          <w:rFonts w:eastAsia="仿宋_GB2312"/>
          <w:sz w:val="32"/>
          <w:szCs w:val="32"/>
        </w:rPr>
      </w:pPr>
      <w:r>
        <w:rPr>
          <w:rFonts w:eastAsia="仿宋_GB2312"/>
          <w:sz w:val="32"/>
          <w:szCs w:val="32"/>
        </w:rPr>
        <w:t>5.</w:t>
      </w:r>
      <w:bookmarkStart w:id="1" w:name="_Hlk40371274"/>
      <w:r>
        <w:rPr>
          <w:rFonts w:eastAsia="仿宋_GB2312"/>
          <w:sz w:val="32"/>
          <w:szCs w:val="32"/>
        </w:rPr>
        <w:t>所申报的</w:t>
      </w:r>
      <w:bookmarkEnd w:id="1"/>
      <w:r>
        <w:rPr>
          <w:rFonts w:eastAsia="仿宋_GB2312"/>
          <w:sz w:val="32"/>
          <w:szCs w:val="32"/>
        </w:rPr>
        <w:t>项目要求已实质性开工建设或具备实施条件。</w:t>
      </w:r>
    </w:p>
    <w:p w:rsidR="006A19B9" w:rsidRDefault="006A19B9" w:rsidP="006A19B9">
      <w:pPr>
        <w:autoSpaceDE w:val="0"/>
        <w:autoSpaceDN w:val="0"/>
        <w:spacing w:line="560" w:lineRule="exact"/>
        <w:ind w:firstLineChars="200" w:firstLine="640"/>
        <w:rPr>
          <w:rFonts w:eastAsia="楷体_GB2312"/>
          <w:bCs/>
          <w:sz w:val="32"/>
          <w:szCs w:val="32"/>
        </w:rPr>
      </w:pPr>
      <w:r>
        <w:rPr>
          <w:rFonts w:eastAsia="楷体_GB2312"/>
          <w:bCs/>
          <w:sz w:val="32"/>
          <w:szCs w:val="32"/>
        </w:rPr>
        <w:t>（二）支持内容及标准</w:t>
      </w:r>
    </w:p>
    <w:p w:rsidR="006A19B9" w:rsidRDefault="006A19B9" w:rsidP="006A19B9">
      <w:pPr>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支持内容</w:t>
      </w:r>
    </w:p>
    <w:p w:rsidR="006A19B9" w:rsidRDefault="006A19B9" w:rsidP="006A19B9">
      <w:pPr>
        <w:spacing w:line="560" w:lineRule="exact"/>
        <w:ind w:firstLineChars="200" w:firstLine="640"/>
        <w:rPr>
          <w:rFonts w:eastAsia="仿宋_GB2312"/>
          <w:sz w:val="32"/>
          <w:szCs w:val="32"/>
        </w:rPr>
      </w:pPr>
      <w:r>
        <w:rPr>
          <w:rFonts w:eastAsia="仿宋_GB2312"/>
          <w:sz w:val="32"/>
          <w:szCs w:val="32"/>
        </w:rPr>
        <w:t>支持建设综合服务区、集装箱作业及辅助箱区、仓储配一体库、保税监管区、流通加工区、电商服务中心、钢材物流区、冷链物流区，配套建设路网。</w:t>
      </w:r>
    </w:p>
    <w:p w:rsidR="006A19B9" w:rsidRDefault="006A19B9" w:rsidP="006A19B9">
      <w:pPr>
        <w:tabs>
          <w:tab w:val="left" w:pos="3540"/>
        </w:tabs>
        <w:spacing w:line="560" w:lineRule="exact"/>
        <w:ind w:firstLineChars="200" w:firstLine="643"/>
        <w:rPr>
          <w:rFonts w:eastAsia="仿宋_GB2312"/>
          <w:b/>
          <w:bCs/>
          <w:sz w:val="32"/>
          <w:szCs w:val="32"/>
        </w:rPr>
      </w:pPr>
      <w:r>
        <w:rPr>
          <w:rFonts w:eastAsia="仿宋_GB2312"/>
          <w:b/>
          <w:bCs/>
          <w:sz w:val="32"/>
          <w:szCs w:val="32"/>
        </w:rPr>
        <w:t>2.</w:t>
      </w:r>
      <w:r>
        <w:rPr>
          <w:rFonts w:eastAsia="仿宋_GB2312"/>
          <w:b/>
          <w:bCs/>
          <w:sz w:val="32"/>
          <w:szCs w:val="32"/>
        </w:rPr>
        <w:t>支持标准</w:t>
      </w:r>
    </w:p>
    <w:p w:rsidR="006A19B9" w:rsidRDefault="006A19B9" w:rsidP="006A19B9">
      <w:pPr>
        <w:tabs>
          <w:tab w:val="left" w:pos="3540"/>
        </w:tabs>
        <w:spacing w:line="560" w:lineRule="exact"/>
        <w:ind w:firstLineChars="200" w:firstLine="640"/>
        <w:rPr>
          <w:rFonts w:eastAsia="仿宋"/>
          <w:sz w:val="32"/>
          <w:szCs w:val="32"/>
        </w:rPr>
      </w:pPr>
      <w:r>
        <w:rPr>
          <w:rFonts w:eastAsia="仿宋_GB2312"/>
          <w:sz w:val="32"/>
          <w:szCs w:val="32"/>
        </w:rPr>
        <w:t>按不超过项目总投资的</w:t>
      </w:r>
      <w:r>
        <w:rPr>
          <w:rFonts w:eastAsia="仿宋_GB2312"/>
          <w:sz w:val="32"/>
          <w:szCs w:val="32"/>
        </w:rPr>
        <w:t>10%</w:t>
      </w:r>
      <w:r>
        <w:rPr>
          <w:rFonts w:eastAsia="仿宋_GB2312"/>
          <w:sz w:val="32"/>
          <w:szCs w:val="32"/>
        </w:rPr>
        <w:t>进行</w:t>
      </w:r>
      <w:r>
        <w:rPr>
          <w:rFonts w:eastAsia="仿宋"/>
          <w:sz w:val="32"/>
          <w:szCs w:val="32"/>
        </w:rPr>
        <w:t>补助，不超过</w:t>
      </w:r>
      <w:r>
        <w:rPr>
          <w:rFonts w:eastAsia="仿宋"/>
          <w:sz w:val="32"/>
          <w:szCs w:val="32"/>
        </w:rPr>
        <w:t>500</w:t>
      </w:r>
      <w:r>
        <w:rPr>
          <w:rFonts w:eastAsia="仿宋"/>
          <w:sz w:val="32"/>
          <w:szCs w:val="32"/>
        </w:rPr>
        <w:t>万。</w:t>
      </w:r>
    </w:p>
    <w:p w:rsidR="0074394B" w:rsidRPr="00050DCF" w:rsidRDefault="0074394B" w:rsidP="00217FD0">
      <w:pPr>
        <w:tabs>
          <w:tab w:val="left" w:pos="3540"/>
        </w:tabs>
        <w:spacing w:line="560" w:lineRule="exact"/>
        <w:ind w:firstLineChars="221" w:firstLine="707"/>
        <w:rPr>
          <w:rFonts w:ascii="仿宋_GB2312" w:eastAsia="仿宋_GB2312"/>
          <w:sz w:val="32"/>
          <w:szCs w:val="32"/>
        </w:rPr>
      </w:pPr>
      <w:r w:rsidRPr="00050DCF">
        <w:rPr>
          <w:rFonts w:ascii="仿宋_GB2312" w:eastAsia="仿宋_GB2312" w:hint="eastAsia"/>
          <w:sz w:val="32"/>
          <w:szCs w:val="32"/>
        </w:rPr>
        <w:t>（三）需要提供的材料及装订顺序</w:t>
      </w:r>
    </w:p>
    <w:p w:rsidR="0074394B" w:rsidRPr="00050DCF" w:rsidRDefault="0074394B" w:rsidP="00217FD0">
      <w:pPr>
        <w:tabs>
          <w:tab w:val="left" w:pos="3540"/>
        </w:tabs>
        <w:spacing w:line="560" w:lineRule="exact"/>
        <w:ind w:firstLineChars="221" w:firstLine="707"/>
        <w:rPr>
          <w:rFonts w:ascii="仿宋_GB2312" w:eastAsia="仿宋_GB2312"/>
          <w:sz w:val="32"/>
          <w:szCs w:val="32"/>
        </w:rPr>
      </w:pPr>
      <w:r w:rsidRPr="00050DCF">
        <w:rPr>
          <w:rFonts w:ascii="仿宋_GB2312" w:eastAsia="仿宋_GB2312" w:hint="eastAsia"/>
          <w:sz w:val="32"/>
          <w:szCs w:val="32"/>
        </w:rPr>
        <w:t>1</w:t>
      </w:r>
      <w:r w:rsidR="00217FD0" w:rsidRPr="00050DCF">
        <w:rPr>
          <w:rFonts w:ascii="仿宋_GB2312" w:eastAsia="仿宋_GB2312" w:hint="eastAsia"/>
          <w:sz w:val="32"/>
          <w:szCs w:val="32"/>
        </w:rPr>
        <w:t>.</w:t>
      </w:r>
      <w:r w:rsidRPr="00050DCF">
        <w:rPr>
          <w:rFonts w:ascii="仿宋_GB2312" w:eastAsia="仿宋_GB2312" w:hint="eastAsia"/>
          <w:sz w:val="32"/>
          <w:szCs w:val="32"/>
        </w:rPr>
        <w:t>2020年自治区服务业发展专项资金项目资金申请表</w:t>
      </w:r>
    </w:p>
    <w:p w:rsidR="0074394B" w:rsidRPr="00050DCF" w:rsidRDefault="0074394B" w:rsidP="00217FD0">
      <w:pPr>
        <w:tabs>
          <w:tab w:val="left" w:pos="3540"/>
        </w:tabs>
        <w:spacing w:line="560" w:lineRule="exact"/>
        <w:ind w:firstLineChars="221" w:firstLine="707"/>
        <w:rPr>
          <w:rFonts w:ascii="仿宋_GB2312" w:eastAsia="仿宋_GB2312"/>
          <w:sz w:val="32"/>
          <w:szCs w:val="32"/>
        </w:rPr>
      </w:pPr>
      <w:r w:rsidRPr="00050DCF">
        <w:rPr>
          <w:rFonts w:ascii="仿宋_GB2312" w:eastAsia="仿宋_GB2312" w:hint="eastAsia"/>
          <w:sz w:val="32"/>
          <w:szCs w:val="32"/>
        </w:rPr>
        <w:t>2</w:t>
      </w:r>
      <w:r w:rsidR="00217FD0" w:rsidRPr="00050DCF">
        <w:rPr>
          <w:rFonts w:ascii="仿宋_GB2312" w:eastAsia="仿宋_GB2312" w:hint="eastAsia"/>
          <w:sz w:val="32"/>
          <w:szCs w:val="32"/>
        </w:rPr>
        <w:t>.</w:t>
      </w:r>
      <w:r w:rsidRPr="00050DCF">
        <w:rPr>
          <w:rFonts w:ascii="仿宋_GB2312" w:eastAsia="仿宋_GB2312" w:hint="eastAsia"/>
          <w:sz w:val="32"/>
          <w:szCs w:val="32"/>
        </w:rPr>
        <w:t>资金申请报告</w:t>
      </w:r>
    </w:p>
    <w:p w:rsidR="0074394B" w:rsidRPr="00050DCF" w:rsidRDefault="0074394B" w:rsidP="00217FD0">
      <w:pPr>
        <w:tabs>
          <w:tab w:val="left" w:pos="3540"/>
        </w:tabs>
        <w:spacing w:line="560" w:lineRule="exact"/>
        <w:ind w:firstLineChars="221" w:firstLine="707"/>
        <w:rPr>
          <w:rFonts w:ascii="仿宋_GB2312" w:eastAsia="仿宋_GB2312"/>
          <w:sz w:val="32"/>
          <w:szCs w:val="32"/>
        </w:rPr>
      </w:pPr>
      <w:r w:rsidRPr="00050DCF">
        <w:rPr>
          <w:rFonts w:ascii="仿宋_GB2312" w:eastAsia="仿宋_GB2312" w:hint="eastAsia"/>
          <w:sz w:val="32"/>
          <w:szCs w:val="32"/>
        </w:rPr>
        <w:t>3</w:t>
      </w:r>
      <w:r w:rsidR="00217FD0" w:rsidRPr="00050DCF">
        <w:rPr>
          <w:rFonts w:ascii="仿宋_GB2312" w:eastAsia="仿宋_GB2312" w:hint="eastAsia"/>
          <w:sz w:val="32"/>
          <w:szCs w:val="32"/>
        </w:rPr>
        <w:t>.</w:t>
      </w:r>
      <w:r w:rsidRPr="00050DCF">
        <w:rPr>
          <w:rFonts w:ascii="仿宋_GB2312" w:eastAsia="仿宋_GB2312" w:hint="eastAsia"/>
          <w:sz w:val="32"/>
          <w:szCs w:val="32"/>
        </w:rPr>
        <w:t>营业执照、税务登记证、机构代码证（或统一社会信用代码证）、企业信用证明。</w:t>
      </w:r>
    </w:p>
    <w:p w:rsidR="0074394B" w:rsidRPr="00050DCF" w:rsidRDefault="0074394B" w:rsidP="00217FD0">
      <w:pPr>
        <w:tabs>
          <w:tab w:val="left" w:pos="3540"/>
        </w:tabs>
        <w:spacing w:line="560" w:lineRule="exact"/>
        <w:ind w:firstLineChars="221" w:firstLine="707"/>
        <w:rPr>
          <w:rFonts w:ascii="仿宋_GB2312" w:eastAsia="仿宋_GB2312"/>
          <w:sz w:val="32"/>
          <w:szCs w:val="32"/>
        </w:rPr>
      </w:pPr>
      <w:r w:rsidRPr="00050DCF">
        <w:rPr>
          <w:rFonts w:ascii="仿宋_GB2312" w:eastAsia="仿宋_GB2312" w:hint="eastAsia"/>
          <w:sz w:val="32"/>
          <w:szCs w:val="32"/>
        </w:rPr>
        <w:t>4</w:t>
      </w:r>
      <w:r w:rsidR="00217FD0" w:rsidRPr="00050DCF">
        <w:rPr>
          <w:rFonts w:ascii="仿宋_GB2312" w:eastAsia="仿宋_GB2312" w:hint="eastAsia"/>
          <w:sz w:val="32"/>
          <w:szCs w:val="32"/>
        </w:rPr>
        <w:t>.</w:t>
      </w:r>
      <w:r w:rsidRPr="00050DCF">
        <w:rPr>
          <w:rFonts w:ascii="仿宋_GB2312" w:eastAsia="仿宋_GB2312" w:hint="eastAsia"/>
          <w:sz w:val="32"/>
          <w:szCs w:val="32"/>
        </w:rPr>
        <w:t>上年度企业财务报告、或上年度完税证明、或会计师事务所出具的上年度审计报告</w:t>
      </w:r>
    </w:p>
    <w:p w:rsidR="0074394B" w:rsidRPr="00050DCF" w:rsidRDefault="0074394B" w:rsidP="00217FD0">
      <w:pPr>
        <w:tabs>
          <w:tab w:val="left" w:pos="3540"/>
        </w:tabs>
        <w:spacing w:line="560" w:lineRule="exact"/>
        <w:ind w:firstLineChars="221" w:firstLine="707"/>
        <w:rPr>
          <w:rFonts w:ascii="仿宋_GB2312" w:eastAsia="仿宋_GB2312"/>
          <w:sz w:val="32"/>
          <w:szCs w:val="32"/>
        </w:rPr>
      </w:pPr>
      <w:r w:rsidRPr="00050DCF">
        <w:rPr>
          <w:rFonts w:ascii="仿宋_GB2312" w:eastAsia="仿宋_GB2312" w:hint="eastAsia"/>
          <w:sz w:val="32"/>
          <w:szCs w:val="32"/>
        </w:rPr>
        <w:t>5.项目建设方案或可行性研究报告、企业自主投资项目的核准或备案申请报告</w:t>
      </w:r>
    </w:p>
    <w:p w:rsidR="003512DB" w:rsidRPr="00050DCF" w:rsidRDefault="003512DB" w:rsidP="00217FD0">
      <w:pPr>
        <w:tabs>
          <w:tab w:val="left" w:pos="3540"/>
        </w:tabs>
        <w:spacing w:line="560" w:lineRule="exact"/>
        <w:ind w:firstLineChars="221" w:firstLine="707"/>
        <w:rPr>
          <w:rFonts w:ascii="仿宋_GB2312" w:eastAsia="仿宋_GB2312"/>
          <w:sz w:val="32"/>
          <w:szCs w:val="32"/>
        </w:rPr>
      </w:pPr>
      <w:r w:rsidRPr="00050DCF">
        <w:rPr>
          <w:rFonts w:ascii="仿宋_GB2312" w:eastAsia="仿宋_GB2312" w:hint="eastAsia"/>
          <w:sz w:val="32"/>
          <w:szCs w:val="32"/>
        </w:rPr>
        <w:t>6</w:t>
      </w:r>
      <w:r w:rsidR="00217FD0" w:rsidRPr="00050DCF">
        <w:rPr>
          <w:rFonts w:ascii="仿宋_GB2312" w:eastAsia="仿宋_GB2312" w:hint="eastAsia"/>
          <w:sz w:val="32"/>
          <w:szCs w:val="32"/>
        </w:rPr>
        <w:t>.</w:t>
      </w:r>
      <w:r w:rsidRPr="00050DCF">
        <w:rPr>
          <w:rFonts w:ascii="仿宋_GB2312" w:eastAsia="仿宋_GB2312" w:hint="eastAsia"/>
          <w:sz w:val="32"/>
          <w:szCs w:val="32"/>
        </w:rPr>
        <w:t>项目的核准或备案文件、相关土地使用的有效证明及报建相关材料或规划用地的批准文件</w:t>
      </w:r>
    </w:p>
    <w:p w:rsidR="0074394B" w:rsidRPr="00050DCF" w:rsidRDefault="003512DB" w:rsidP="00217FD0">
      <w:pPr>
        <w:tabs>
          <w:tab w:val="left" w:pos="3540"/>
        </w:tabs>
        <w:spacing w:line="560" w:lineRule="exact"/>
        <w:ind w:firstLineChars="221" w:firstLine="707"/>
        <w:rPr>
          <w:rFonts w:ascii="仿宋_GB2312" w:eastAsia="仿宋_GB2312"/>
          <w:sz w:val="32"/>
          <w:szCs w:val="32"/>
        </w:rPr>
      </w:pPr>
      <w:r w:rsidRPr="00050DCF">
        <w:rPr>
          <w:rFonts w:ascii="仿宋_GB2312" w:eastAsia="仿宋_GB2312" w:hint="eastAsia"/>
          <w:sz w:val="32"/>
          <w:szCs w:val="32"/>
        </w:rPr>
        <w:t>7</w:t>
      </w:r>
      <w:r w:rsidR="00217FD0" w:rsidRPr="00050DCF">
        <w:rPr>
          <w:rFonts w:ascii="仿宋_GB2312" w:eastAsia="仿宋_GB2312" w:hint="eastAsia"/>
          <w:sz w:val="32"/>
          <w:szCs w:val="32"/>
        </w:rPr>
        <w:t>.</w:t>
      </w:r>
      <w:r w:rsidR="0074394B" w:rsidRPr="00050DCF">
        <w:rPr>
          <w:rFonts w:ascii="仿宋_GB2312" w:eastAsia="仿宋_GB2312" w:hint="eastAsia"/>
          <w:sz w:val="32"/>
          <w:szCs w:val="32"/>
        </w:rPr>
        <w:t>项目承诺书</w:t>
      </w:r>
    </w:p>
    <w:p w:rsidR="00AC42D6" w:rsidRDefault="00BD1342" w:rsidP="00AC42D6">
      <w:pPr>
        <w:adjustRightInd w:val="0"/>
        <w:snapToGrid w:val="0"/>
        <w:spacing w:line="560" w:lineRule="exact"/>
        <w:ind w:leftChars="304" w:left="3038" w:hangingChars="750" w:hanging="2400"/>
        <w:rPr>
          <w:rFonts w:eastAsia="黑体"/>
          <w:bCs/>
          <w:sz w:val="32"/>
          <w:szCs w:val="32"/>
        </w:rPr>
      </w:pPr>
      <w:r>
        <w:rPr>
          <w:rFonts w:eastAsia="黑体" w:hint="eastAsia"/>
          <w:bCs/>
          <w:sz w:val="32"/>
          <w:szCs w:val="32"/>
        </w:rPr>
        <w:lastRenderedPageBreak/>
        <w:t>五</w:t>
      </w:r>
      <w:r w:rsidR="006A19B9">
        <w:rPr>
          <w:rFonts w:eastAsia="黑体"/>
          <w:bCs/>
          <w:sz w:val="32"/>
          <w:szCs w:val="32"/>
        </w:rPr>
        <w:t>、步行街提升改造项目</w:t>
      </w:r>
    </w:p>
    <w:p w:rsidR="00A23FEE" w:rsidRPr="004C5149" w:rsidRDefault="00A23FEE" w:rsidP="00A23FEE">
      <w:pPr>
        <w:adjustRightInd w:val="0"/>
        <w:snapToGrid w:val="0"/>
        <w:spacing w:line="560" w:lineRule="exact"/>
        <w:ind w:firstLineChars="100" w:firstLine="320"/>
        <w:rPr>
          <w:rFonts w:ascii="仿宋" w:eastAsia="仿宋" w:hAnsi="仿宋"/>
          <w:sz w:val="32"/>
          <w:szCs w:val="32"/>
        </w:rPr>
      </w:pPr>
      <w:r>
        <w:rPr>
          <w:rFonts w:ascii="仿宋" w:eastAsia="仿宋" w:hAnsi="仿宋" w:hint="eastAsia"/>
          <w:sz w:val="32"/>
          <w:szCs w:val="32"/>
        </w:rPr>
        <w:t>（责任</w:t>
      </w:r>
      <w:r>
        <w:rPr>
          <w:rFonts w:ascii="仿宋" w:eastAsia="仿宋" w:hAnsi="仿宋"/>
          <w:sz w:val="32"/>
          <w:szCs w:val="32"/>
        </w:rPr>
        <w:t>科室：市商务局</w:t>
      </w:r>
      <w:r>
        <w:rPr>
          <w:rFonts w:ascii="仿宋" w:eastAsia="仿宋" w:hAnsi="仿宋" w:hint="eastAsia"/>
          <w:sz w:val="32"/>
          <w:szCs w:val="32"/>
        </w:rPr>
        <w:t>商贸流通</w:t>
      </w:r>
      <w:r>
        <w:rPr>
          <w:rFonts w:ascii="仿宋" w:eastAsia="仿宋" w:hAnsi="仿宋"/>
          <w:sz w:val="32"/>
          <w:szCs w:val="32"/>
        </w:rPr>
        <w:t>发展科</w:t>
      </w:r>
      <w:r>
        <w:rPr>
          <w:rFonts w:ascii="仿宋" w:eastAsia="仿宋" w:hAnsi="仿宋" w:hint="eastAsia"/>
          <w:sz w:val="32"/>
          <w:szCs w:val="32"/>
        </w:rPr>
        <w:t xml:space="preserve"> 赵</w:t>
      </w:r>
      <w:proofErr w:type="gramStart"/>
      <w:r>
        <w:rPr>
          <w:rFonts w:ascii="仿宋" w:eastAsia="仿宋" w:hAnsi="仿宋"/>
          <w:sz w:val="32"/>
          <w:szCs w:val="32"/>
        </w:rPr>
        <w:t>嬉</w:t>
      </w:r>
      <w:proofErr w:type="gramEnd"/>
      <w:r>
        <w:rPr>
          <w:rFonts w:ascii="仿宋" w:eastAsia="仿宋" w:hAnsi="仿宋"/>
          <w:sz w:val="32"/>
          <w:szCs w:val="32"/>
        </w:rPr>
        <w:t>林</w:t>
      </w:r>
      <w:r>
        <w:rPr>
          <w:rFonts w:ascii="仿宋" w:eastAsia="仿宋" w:hAnsi="仿宋" w:hint="eastAsia"/>
          <w:sz w:val="32"/>
          <w:szCs w:val="32"/>
        </w:rPr>
        <w:t xml:space="preserve"> 电话</w:t>
      </w:r>
      <w:r>
        <w:rPr>
          <w:rFonts w:ascii="仿宋" w:eastAsia="仿宋" w:hAnsi="仿宋"/>
          <w:sz w:val="32"/>
          <w:szCs w:val="32"/>
        </w:rPr>
        <w:t>：</w:t>
      </w:r>
      <w:r w:rsidR="00B25F0E">
        <w:rPr>
          <w:rFonts w:ascii="仿宋" w:eastAsia="仿宋" w:hAnsi="仿宋"/>
          <w:sz w:val="32"/>
          <w:szCs w:val="32"/>
        </w:rPr>
        <w:t>2809202</w:t>
      </w:r>
      <w:r>
        <w:rPr>
          <w:rFonts w:ascii="仿宋" w:eastAsia="仿宋" w:hAnsi="仿宋" w:hint="eastAsia"/>
          <w:sz w:val="32"/>
          <w:szCs w:val="32"/>
        </w:rPr>
        <w:t>）</w:t>
      </w:r>
    </w:p>
    <w:p w:rsidR="00AC42D6" w:rsidRDefault="00AC42D6" w:rsidP="00AC42D6">
      <w:pPr>
        <w:spacing w:line="560" w:lineRule="exact"/>
        <w:ind w:firstLineChars="200" w:firstLine="640"/>
        <w:outlineLvl w:val="1"/>
        <w:rPr>
          <w:rFonts w:eastAsia="楷体_GB2312"/>
          <w:bCs/>
          <w:sz w:val="32"/>
          <w:szCs w:val="32"/>
        </w:rPr>
      </w:pPr>
      <w:r>
        <w:rPr>
          <w:rFonts w:eastAsia="楷体_GB2312"/>
          <w:bCs/>
          <w:sz w:val="32"/>
          <w:szCs w:val="32"/>
        </w:rPr>
        <w:t>（一）申报对象及条件</w:t>
      </w:r>
    </w:p>
    <w:p w:rsidR="00AC42D6" w:rsidRDefault="00AC42D6" w:rsidP="00AC42D6">
      <w:pPr>
        <w:spacing w:line="560" w:lineRule="exact"/>
        <w:ind w:firstLineChars="200" w:firstLine="640"/>
        <w:outlineLvl w:val="1"/>
        <w:rPr>
          <w:rFonts w:eastAsia="仿宋_GB2312"/>
          <w:sz w:val="32"/>
          <w:szCs w:val="32"/>
        </w:rPr>
      </w:pPr>
      <w:r>
        <w:rPr>
          <w:rFonts w:eastAsia="仿宋_GB2312"/>
          <w:sz w:val="32"/>
          <w:szCs w:val="32"/>
        </w:rPr>
        <w:t>1.</w:t>
      </w:r>
      <w:r>
        <w:rPr>
          <w:rFonts w:eastAsia="仿宋_GB2312"/>
          <w:sz w:val="32"/>
          <w:szCs w:val="32"/>
        </w:rPr>
        <w:t>柳州市</w:t>
      </w:r>
      <w:r>
        <w:rPr>
          <w:rFonts w:eastAsia="仿宋_GB2312"/>
          <w:sz w:val="32"/>
          <w:szCs w:val="32"/>
        </w:rPr>
        <w:t>2019</w:t>
      </w:r>
      <w:r>
        <w:rPr>
          <w:rFonts w:eastAsia="仿宋_GB2312"/>
          <w:sz w:val="32"/>
          <w:szCs w:val="32"/>
        </w:rPr>
        <w:t>年申报自治区级步行街管理机构。</w:t>
      </w:r>
    </w:p>
    <w:p w:rsidR="00AC42D6" w:rsidRDefault="00AC42D6" w:rsidP="00AC42D6">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申报项目的企业在广西区内工商登记注册，具有独立法人资格，银行信誉度良好，有较强的资金筹措能力，能保证资金投资来源，财务管理制度健全，会计信用和纳税信用良好；</w:t>
      </w:r>
    </w:p>
    <w:p w:rsidR="00AC42D6" w:rsidRDefault="00AC42D6" w:rsidP="00AC42D6">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近</w:t>
      </w:r>
      <w:r>
        <w:rPr>
          <w:rFonts w:eastAsia="仿宋_GB2312"/>
          <w:sz w:val="32"/>
          <w:szCs w:val="32"/>
        </w:rPr>
        <w:t>5</w:t>
      </w:r>
      <w:r>
        <w:rPr>
          <w:rFonts w:eastAsia="仿宋_GB2312"/>
          <w:sz w:val="32"/>
          <w:szCs w:val="32"/>
        </w:rPr>
        <w:t>年来无严重违规违法行为，未拖欠应缴还的财政性资金。</w:t>
      </w:r>
    </w:p>
    <w:p w:rsidR="00AC42D6" w:rsidRPr="0074394B" w:rsidRDefault="00AC42D6" w:rsidP="0074394B">
      <w:pPr>
        <w:pStyle w:val="a5"/>
        <w:numPr>
          <w:ilvl w:val="0"/>
          <w:numId w:val="2"/>
        </w:numPr>
        <w:autoSpaceDE w:val="0"/>
        <w:autoSpaceDN w:val="0"/>
        <w:spacing w:line="560" w:lineRule="exact"/>
        <w:ind w:firstLineChars="0"/>
        <w:rPr>
          <w:rFonts w:eastAsia="楷体_GB2312"/>
          <w:bCs/>
          <w:sz w:val="32"/>
          <w:szCs w:val="32"/>
        </w:rPr>
      </w:pPr>
      <w:r w:rsidRPr="0074394B">
        <w:rPr>
          <w:rFonts w:eastAsia="楷体_GB2312"/>
          <w:bCs/>
          <w:sz w:val="32"/>
          <w:szCs w:val="32"/>
        </w:rPr>
        <w:t>支持内容及标准</w:t>
      </w:r>
    </w:p>
    <w:p w:rsidR="0074394B" w:rsidRDefault="00AC42D6" w:rsidP="0074394B">
      <w:pPr>
        <w:tabs>
          <w:tab w:val="left" w:pos="3540"/>
        </w:tabs>
        <w:spacing w:line="560" w:lineRule="exact"/>
        <w:ind w:firstLineChars="200" w:firstLine="640"/>
        <w:rPr>
          <w:rFonts w:eastAsia="仿宋"/>
          <w:sz w:val="32"/>
          <w:szCs w:val="32"/>
        </w:rPr>
      </w:pPr>
      <w:r>
        <w:rPr>
          <w:rFonts w:eastAsia="仿宋_GB2312"/>
          <w:sz w:val="32"/>
          <w:szCs w:val="32"/>
        </w:rPr>
        <w:t>支持步行街智慧化改造，街区立面美化、节点雕塑、灯光景观、广场座椅、旅游公厕等公共服务和设施建设。建设公共信息服务平台，推动街区数字化改造升级，打造智慧商圈。按不超过项目总投资的</w:t>
      </w:r>
      <w:r>
        <w:rPr>
          <w:rFonts w:eastAsia="仿宋_GB2312"/>
          <w:sz w:val="32"/>
          <w:szCs w:val="32"/>
        </w:rPr>
        <w:t>10%</w:t>
      </w:r>
      <w:r>
        <w:rPr>
          <w:rFonts w:eastAsia="仿宋_GB2312"/>
          <w:sz w:val="32"/>
          <w:szCs w:val="32"/>
        </w:rPr>
        <w:t>进行</w:t>
      </w:r>
      <w:r>
        <w:rPr>
          <w:rFonts w:eastAsia="仿宋"/>
          <w:sz w:val="32"/>
          <w:szCs w:val="32"/>
        </w:rPr>
        <w:t>补助，每个项目补助不超过</w:t>
      </w:r>
      <w:r>
        <w:rPr>
          <w:rFonts w:eastAsia="仿宋"/>
          <w:sz w:val="32"/>
          <w:szCs w:val="32"/>
        </w:rPr>
        <w:t>150</w:t>
      </w:r>
      <w:r>
        <w:rPr>
          <w:rFonts w:eastAsia="仿宋"/>
          <w:sz w:val="32"/>
          <w:szCs w:val="32"/>
        </w:rPr>
        <w:t>万。</w:t>
      </w:r>
    </w:p>
    <w:p w:rsidR="00A5263E" w:rsidRPr="00050DCF" w:rsidRDefault="00AC42D6" w:rsidP="00A5263E">
      <w:pPr>
        <w:pStyle w:val="a5"/>
        <w:numPr>
          <w:ilvl w:val="0"/>
          <w:numId w:val="2"/>
        </w:numPr>
        <w:tabs>
          <w:tab w:val="left" w:pos="3540"/>
        </w:tabs>
        <w:spacing w:line="560" w:lineRule="exact"/>
        <w:ind w:firstLineChars="0"/>
        <w:rPr>
          <w:rFonts w:ascii="仿宋_GB2312" w:eastAsia="仿宋_GB2312"/>
          <w:sz w:val="32"/>
          <w:szCs w:val="32"/>
        </w:rPr>
      </w:pPr>
      <w:r w:rsidRPr="00050DCF">
        <w:rPr>
          <w:rFonts w:ascii="仿宋_GB2312" w:eastAsia="仿宋_GB2312" w:hint="eastAsia"/>
          <w:sz w:val="32"/>
          <w:szCs w:val="32"/>
        </w:rPr>
        <w:t>需要提供的材料及装订顺序</w:t>
      </w:r>
    </w:p>
    <w:p w:rsidR="00B52885" w:rsidRPr="00B52885" w:rsidRDefault="00B52885" w:rsidP="00B52885">
      <w:pPr>
        <w:tabs>
          <w:tab w:val="left" w:pos="3540"/>
        </w:tabs>
        <w:spacing w:line="560" w:lineRule="exact"/>
        <w:ind w:firstLineChars="221" w:firstLine="707"/>
        <w:rPr>
          <w:rFonts w:ascii="仿宋_GB2312" w:eastAsia="仿宋_GB2312"/>
          <w:sz w:val="32"/>
          <w:szCs w:val="32"/>
        </w:rPr>
      </w:pPr>
      <w:r w:rsidRPr="00B52885">
        <w:rPr>
          <w:rFonts w:ascii="仿宋_GB2312" w:eastAsia="仿宋_GB2312" w:hint="eastAsia"/>
          <w:sz w:val="32"/>
          <w:szCs w:val="32"/>
        </w:rPr>
        <w:t>1.2020年自治区服务业发展专项资金项目资金申请表</w:t>
      </w:r>
    </w:p>
    <w:p w:rsidR="00B52885" w:rsidRPr="00B52885" w:rsidRDefault="00B52885" w:rsidP="00B52885">
      <w:pPr>
        <w:tabs>
          <w:tab w:val="left" w:pos="3540"/>
        </w:tabs>
        <w:spacing w:line="560" w:lineRule="exact"/>
        <w:ind w:firstLineChars="221" w:firstLine="707"/>
        <w:rPr>
          <w:rFonts w:ascii="仿宋_GB2312" w:eastAsia="仿宋_GB2312"/>
          <w:sz w:val="32"/>
          <w:szCs w:val="32"/>
        </w:rPr>
      </w:pPr>
      <w:r w:rsidRPr="00B52885">
        <w:rPr>
          <w:rFonts w:ascii="仿宋_GB2312" w:eastAsia="仿宋_GB2312" w:hint="eastAsia"/>
          <w:sz w:val="32"/>
          <w:szCs w:val="32"/>
        </w:rPr>
        <w:t>2.资金申请报告</w:t>
      </w:r>
    </w:p>
    <w:p w:rsidR="00B52885" w:rsidRPr="00B52885" w:rsidRDefault="00B52885" w:rsidP="00B52885">
      <w:pPr>
        <w:tabs>
          <w:tab w:val="left" w:pos="3540"/>
        </w:tabs>
        <w:spacing w:line="560" w:lineRule="exact"/>
        <w:ind w:firstLineChars="221" w:firstLine="707"/>
        <w:rPr>
          <w:rFonts w:ascii="仿宋_GB2312" w:eastAsia="仿宋_GB2312"/>
          <w:sz w:val="32"/>
          <w:szCs w:val="32"/>
        </w:rPr>
      </w:pPr>
      <w:r w:rsidRPr="00B52885">
        <w:rPr>
          <w:rFonts w:ascii="仿宋_GB2312" w:eastAsia="仿宋_GB2312" w:hint="eastAsia"/>
          <w:sz w:val="32"/>
          <w:szCs w:val="32"/>
        </w:rPr>
        <w:t>3.营业执照、税务登记证、机构代码证（或统一社会信用代码证）、企业信用证明</w:t>
      </w:r>
    </w:p>
    <w:p w:rsidR="00B52885" w:rsidRPr="00B52885" w:rsidRDefault="00B52885" w:rsidP="00B52885">
      <w:pPr>
        <w:tabs>
          <w:tab w:val="left" w:pos="3540"/>
        </w:tabs>
        <w:spacing w:line="560" w:lineRule="exact"/>
        <w:ind w:firstLineChars="221" w:firstLine="707"/>
        <w:rPr>
          <w:rFonts w:ascii="仿宋_GB2312" w:eastAsia="仿宋_GB2312"/>
          <w:sz w:val="32"/>
          <w:szCs w:val="32"/>
        </w:rPr>
      </w:pPr>
      <w:r w:rsidRPr="00B52885">
        <w:rPr>
          <w:rFonts w:ascii="仿宋_GB2312" w:eastAsia="仿宋_GB2312" w:hint="eastAsia"/>
          <w:sz w:val="32"/>
          <w:szCs w:val="32"/>
        </w:rPr>
        <w:t>4.项目建设方案、或</w:t>
      </w:r>
      <w:proofErr w:type="gramStart"/>
      <w:r w:rsidRPr="00B52885">
        <w:rPr>
          <w:rFonts w:ascii="仿宋_GB2312" w:eastAsia="仿宋_GB2312" w:hint="eastAsia"/>
          <w:sz w:val="32"/>
          <w:szCs w:val="32"/>
        </w:rPr>
        <w:t>或</w:t>
      </w:r>
      <w:proofErr w:type="gramEnd"/>
      <w:r w:rsidRPr="00B52885">
        <w:rPr>
          <w:rFonts w:ascii="仿宋_GB2312" w:eastAsia="仿宋_GB2312" w:hint="eastAsia"/>
          <w:sz w:val="32"/>
          <w:szCs w:val="32"/>
        </w:rPr>
        <w:t>可行性研究报告等</w:t>
      </w:r>
    </w:p>
    <w:p w:rsidR="00B52885" w:rsidRPr="00B52885" w:rsidRDefault="00B52885" w:rsidP="00B52885">
      <w:pPr>
        <w:tabs>
          <w:tab w:val="left" w:pos="3540"/>
        </w:tabs>
        <w:spacing w:line="560" w:lineRule="exact"/>
        <w:ind w:firstLineChars="221" w:firstLine="707"/>
        <w:rPr>
          <w:rFonts w:ascii="仿宋_GB2312" w:eastAsia="仿宋_GB2312"/>
          <w:sz w:val="32"/>
          <w:szCs w:val="32"/>
        </w:rPr>
      </w:pPr>
      <w:r w:rsidRPr="00B52885">
        <w:rPr>
          <w:rFonts w:ascii="仿宋_GB2312" w:eastAsia="仿宋_GB2312" w:hint="eastAsia"/>
          <w:sz w:val="32"/>
          <w:szCs w:val="32"/>
        </w:rPr>
        <w:t>5.上年度企业财务报告、或上年度完税证明、或会计师</w:t>
      </w:r>
      <w:r w:rsidRPr="00B52885">
        <w:rPr>
          <w:rFonts w:ascii="仿宋_GB2312" w:eastAsia="仿宋_GB2312" w:hint="eastAsia"/>
          <w:sz w:val="32"/>
          <w:szCs w:val="32"/>
        </w:rPr>
        <w:lastRenderedPageBreak/>
        <w:t>事务所出具的上年度审计报告</w:t>
      </w:r>
    </w:p>
    <w:p w:rsidR="00B52885" w:rsidRPr="00B52885" w:rsidRDefault="00B52885" w:rsidP="00B52885">
      <w:pPr>
        <w:tabs>
          <w:tab w:val="left" w:pos="3540"/>
        </w:tabs>
        <w:spacing w:line="560" w:lineRule="exact"/>
        <w:ind w:firstLineChars="221" w:firstLine="707"/>
        <w:rPr>
          <w:rFonts w:ascii="仿宋_GB2312" w:eastAsia="仿宋_GB2312"/>
          <w:sz w:val="32"/>
          <w:szCs w:val="32"/>
        </w:rPr>
      </w:pPr>
      <w:r w:rsidRPr="00B52885">
        <w:rPr>
          <w:rFonts w:ascii="仿宋_GB2312" w:eastAsia="仿宋_GB2312" w:hint="eastAsia"/>
          <w:sz w:val="32"/>
          <w:szCs w:val="32"/>
        </w:rPr>
        <w:t>6.项目的核准或备案文件、相关土地使用的有效证明及报建相关材料或规划用地的批准文件</w:t>
      </w:r>
    </w:p>
    <w:p w:rsidR="00B52885" w:rsidRDefault="00B52885" w:rsidP="00B52885">
      <w:pPr>
        <w:tabs>
          <w:tab w:val="left" w:pos="3540"/>
        </w:tabs>
        <w:spacing w:line="560" w:lineRule="exact"/>
        <w:ind w:firstLineChars="221" w:firstLine="707"/>
        <w:rPr>
          <w:rFonts w:ascii="仿宋_GB2312" w:eastAsia="仿宋_GB2312"/>
          <w:sz w:val="32"/>
          <w:szCs w:val="32"/>
        </w:rPr>
      </w:pPr>
      <w:r w:rsidRPr="00B52885">
        <w:rPr>
          <w:rFonts w:ascii="仿宋_GB2312" w:eastAsia="仿宋_GB2312" w:hint="eastAsia"/>
          <w:sz w:val="32"/>
          <w:szCs w:val="32"/>
        </w:rPr>
        <w:t>7、项目承诺书</w:t>
      </w:r>
    </w:p>
    <w:p w:rsidR="00B25F0E" w:rsidRPr="004C5149" w:rsidRDefault="000E4C44" w:rsidP="00B52885">
      <w:pPr>
        <w:tabs>
          <w:tab w:val="left" w:pos="3540"/>
        </w:tabs>
        <w:spacing w:line="560" w:lineRule="exact"/>
        <w:ind w:firstLineChars="221" w:firstLine="707"/>
        <w:rPr>
          <w:rFonts w:ascii="仿宋" w:eastAsia="仿宋" w:hAnsi="仿宋"/>
          <w:sz w:val="32"/>
          <w:szCs w:val="32"/>
        </w:rPr>
      </w:pPr>
      <w:r>
        <w:rPr>
          <w:rFonts w:eastAsia="黑体" w:hint="eastAsia"/>
          <w:sz w:val="32"/>
          <w:szCs w:val="32"/>
        </w:rPr>
        <w:t>六</w:t>
      </w:r>
      <w:r w:rsidR="006A19B9">
        <w:rPr>
          <w:rFonts w:eastAsia="黑体"/>
          <w:sz w:val="32"/>
          <w:szCs w:val="32"/>
        </w:rPr>
        <w:t>、</w:t>
      </w:r>
      <w:r w:rsidR="006A19B9">
        <w:rPr>
          <w:rFonts w:eastAsia="黑体"/>
          <w:bCs/>
          <w:sz w:val="32"/>
          <w:szCs w:val="32"/>
        </w:rPr>
        <w:t>奖励市县对保供商贸流通企业物流费用补贴</w:t>
      </w:r>
      <w:r w:rsidR="00B25F0E">
        <w:rPr>
          <w:rFonts w:ascii="仿宋" w:eastAsia="仿宋" w:hAnsi="仿宋" w:hint="eastAsia"/>
          <w:sz w:val="32"/>
          <w:szCs w:val="32"/>
        </w:rPr>
        <w:t>（责任</w:t>
      </w:r>
      <w:r w:rsidR="00B25F0E">
        <w:rPr>
          <w:rFonts w:ascii="仿宋" w:eastAsia="仿宋" w:hAnsi="仿宋"/>
          <w:sz w:val="32"/>
          <w:szCs w:val="32"/>
        </w:rPr>
        <w:t>科室：市</w:t>
      </w:r>
      <w:r w:rsidR="00B25F0E">
        <w:rPr>
          <w:rFonts w:ascii="仿宋" w:eastAsia="仿宋" w:hAnsi="仿宋" w:hint="eastAsia"/>
          <w:sz w:val="32"/>
          <w:szCs w:val="32"/>
        </w:rPr>
        <w:t>财政</w:t>
      </w:r>
      <w:r w:rsidR="00B25F0E">
        <w:rPr>
          <w:rFonts w:ascii="仿宋" w:eastAsia="仿宋" w:hAnsi="仿宋"/>
          <w:sz w:val="32"/>
          <w:szCs w:val="32"/>
        </w:rPr>
        <w:t>局</w:t>
      </w:r>
      <w:r w:rsidR="00B25F0E">
        <w:rPr>
          <w:rFonts w:ascii="仿宋" w:eastAsia="仿宋" w:hAnsi="仿宋" w:hint="eastAsia"/>
          <w:sz w:val="32"/>
          <w:szCs w:val="32"/>
        </w:rPr>
        <w:t>经建</w:t>
      </w:r>
      <w:r w:rsidR="00B25F0E">
        <w:rPr>
          <w:rFonts w:ascii="仿宋" w:eastAsia="仿宋" w:hAnsi="仿宋"/>
          <w:sz w:val="32"/>
          <w:szCs w:val="32"/>
        </w:rPr>
        <w:t>科</w:t>
      </w:r>
      <w:r w:rsidR="008430EF">
        <w:rPr>
          <w:rFonts w:ascii="仿宋" w:eastAsia="仿宋" w:hAnsi="仿宋" w:hint="eastAsia"/>
          <w:sz w:val="32"/>
          <w:szCs w:val="32"/>
        </w:rPr>
        <w:t xml:space="preserve"> </w:t>
      </w:r>
      <w:r w:rsidR="008430EF" w:rsidRPr="008430EF">
        <w:rPr>
          <w:rFonts w:ascii="仿宋" w:eastAsia="仿宋" w:hAnsi="仿宋" w:hint="eastAsia"/>
          <w:sz w:val="32"/>
          <w:szCs w:val="32"/>
        </w:rPr>
        <w:t>夏艺榕</w:t>
      </w:r>
      <w:r w:rsidR="00B25F0E">
        <w:rPr>
          <w:rFonts w:ascii="仿宋" w:eastAsia="仿宋" w:hAnsi="仿宋" w:hint="eastAsia"/>
          <w:sz w:val="32"/>
          <w:szCs w:val="32"/>
        </w:rPr>
        <w:t xml:space="preserve"> 电话</w:t>
      </w:r>
      <w:r w:rsidR="00B25F0E">
        <w:rPr>
          <w:rFonts w:ascii="仿宋" w:eastAsia="仿宋" w:hAnsi="仿宋"/>
          <w:sz w:val="32"/>
          <w:szCs w:val="32"/>
        </w:rPr>
        <w:t>：</w:t>
      </w:r>
      <w:r w:rsidR="008430EF">
        <w:rPr>
          <w:rFonts w:ascii="仿宋" w:eastAsia="仿宋" w:hAnsi="仿宋" w:hint="eastAsia"/>
          <w:sz w:val="32"/>
          <w:szCs w:val="32"/>
        </w:rPr>
        <w:t>2632552</w:t>
      </w:r>
      <w:r w:rsidR="00B25F0E">
        <w:rPr>
          <w:rFonts w:ascii="仿宋" w:eastAsia="仿宋" w:hAnsi="仿宋"/>
          <w:sz w:val="32"/>
          <w:szCs w:val="32"/>
        </w:rPr>
        <w:t xml:space="preserve"> </w:t>
      </w:r>
      <w:r w:rsidR="00B25F0E">
        <w:rPr>
          <w:rFonts w:ascii="仿宋" w:eastAsia="仿宋" w:hAnsi="仿宋" w:hint="eastAsia"/>
          <w:sz w:val="32"/>
          <w:szCs w:val="32"/>
        </w:rPr>
        <w:t>）</w:t>
      </w:r>
    </w:p>
    <w:p w:rsidR="00360908" w:rsidRPr="00360908" w:rsidRDefault="00360908" w:rsidP="00217FD0">
      <w:pPr>
        <w:spacing w:line="560" w:lineRule="exact"/>
        <w:ind w:firstLineChars="221" w:firstLine="707"/>
        <w:rPr>
          <w:rFonts w:eastAsia="仿宋_GB2312"/>
          <w:sz w:val="32"/>
          <w:szCs w:val="32"/>
        </w:rPr>
      </w:pPr>
      <w:r w:rsidRPr="00360908">
        <w:rPr>
          <w:rFonts w:eastAsia="仿宋_GB2312" w:hint="eastAsia"/>
          <w:sz w:val="32"/>
          <w:szCs w:val="32"/>
        </w:rPr>
        <w:t>（一）申报对象及条件</w:t>
      </w:r>
    </w:p>
    <w:p w:rsidR="00217FD0" w:rsidRDefault="00360908" w:rsidP="00217FD0">
      <w:pPr>
        <w:spacing w:line="560" w:lineRule="exact"/>
        <w:ind w:firstLineChars="200" w:firstLine="640"/>
        <w:rPr>
          <w:rFonts w:eastAsia="仿宋_GB2312"/>
          <w:sz w:val="32"/>
          <w:szCs w:val="32"/>
          <w:u w:val="single"/>
        </w:rPr>
      </w:pPr>
      <w:r w:rsidRPr="00360908">
        <w:rPr>
          <w:rFonts w:eastAsia="仿宋_GB2312" w:hint="eastAsia"/>
          <w:sz w:val="32"/>
          <w:szCs w:val="32"/>
        </w:rPr>
        <w:t>按照《广西壮族自治区财政厅关于抗击新冠疫情开展商贸流通企业物流补贴工作的通知》（</w:t>
      </w:r>
      <w:proofErr w:type="gramStart"/>
      <w:r w:rsidRPr="00360908">
        <w:rPr>
          <w:rFonts w:eastAsia="仿宋_GB2312" w:hint="eastAsia"/>
          <w:sz w:val="32"/>
          <w:szCs w:val="32"/>
        </w:rPr>
        <w:t>桂财建〔</w:t>
      </w:r>
      <w:r w:rsidRPr="00360908">
        <w:rPr>
          <w:rFonts w:eastAsia="仿宋_GB2312" w:hint="eastAsia"/>
          <w:sz w:val="32"/>
          <w:szCs w:val="32"/>
        </w:rPr>
        <w:t>2020</w:t>
      </w:r>
      <w:r w:rsidRPr="00360908">
        <w:rPr>
          <w:rFonts w:eastAsia="仿宋_GB2312" w:hint="eastAsia"/>
          <w:sz w:val="32"/>
          <w:szCs w:val="32"/>
        </w:rPr>
        <w:t>〕</w:t>
      </w:r>
      <w:proofErr w:type="gramEnd"/>
      <w:r w:rsidRPr="00360908">
        <w:rPr>
          <w:rFonts w:eastAsia="仿宋_GB2312" w:hint="eastAsia"/>
          <w:sz w:val="32"/>
          <w:szCs w:val="32"/>
        </w:rPr>
        <w:t>17</w:t>
      </w:r>
      <w:r w:rsidRPr="00360908">
        <w:rPr>
          <w:rFonts w:eastAsia="仿宋_GB2312" w:hint="eastAsia"/>
          <w:sz w:val="32"/>
          <w:szCs w:val="32"/>
        </w:rPr>
        <w:t>号），在疫情期间开展对生活物资保供商贸流通企业物流费用进行补贴工作的各县区。</w:t>
      </w:r>
      <w:r w:rsidR="007F6DC0" w:rsidRPr="00B52885">
        <w:rPr>
          <w:rFonts w:eastAsia="仿宋_GB2312" w:hint="eastAsia"/>
          <w:sz w:val="32"/>
          <w:szCs w:val="32"/>
        </w:rPr>
        <w:t>由各</w:t>
      </w:r>
      <w:r w:rsidR="007F6DC0" w:rsidRPr="00B52885">
        <w:rPr>
          <w:rFonts w:eastAsia="仿宋_GB2312"/>
          <w:sz w:val="32"/>
          <w:szCs w:val="32"/>
        </w:rPr>
        <w:t>县区财政部门申报。</w:t>
      </w:r>
    </w:p>
    <w:p w:rsidR="00360908" w:rsidRPr="00360908" w:rsidRDefault="00360908" w:rsidP="00217FD0">
      <w:pPr>
        <w:spacing w:line="560" w:lineRule="exact"/>
        <w:ind w:firstLineChars="200" w:firstLine="640"/>
        <w:rPr>
          <w:rFonts w:eastAsia="仿宋_GB2312"/>
          <w:sz w:val="32"/>
          <w:szCs w:val="32"/>
        </w:rPr>
      </w:pPr>
      <w:r w:rsidRPr="00360908">
        <w:rPr>
          <w:rFonts w:eastAsia="仿宋_GB2312" w:hint="eastAsia"/>
          <w:sz w:val="32"/>
          <w:szCs w:val="32"/>
        </w:rPr>
        <w:t>（二）支持范围及标准</w:t>
      </w:r>
    </w:p>
    <w:p w:rsidR="00217FD0" w:rsidRDefault="00360908" w:rsidP="00217FD0">
      <w:pPr>
        <w:spacing w:line="560" w:lineRule="exact"/>
        <w:ind w:firstLineChars="200" w:firstLine="640"/>
        <w:rPr>
          <w:rFonts w:eastAsia="仿宋_GB2312"/>
          <w:sz w:val="32"/>
          <w:szCs w:val="32"/>
        </w:rPr>
      </w:pPr>
      <w:r w:rsidRPr="00360908">
        <w:rPr>
          <w:rFonts w:eastAsia="仿宋_GB2312" w:hint="eastAsia"/>
          <w:sz w:val="32"/>
          <w:szCs w:val="32"/>
        </w:rPr>
        <w:t>各县区对承担当地政府生活物资保供工作的商贸流通企业给予物流费用补贴，确保粮食（大米、面粉）、食用油、食盐、蔬菜、肉类、方便食品、瓶装水等重要生活必需品市场供应稳定（重要生活必需品具体范围，可参照自治区新冠肺炎疫情防控指挥部发布的重要生活必需品市场应急保供预案确定）。开展物流补贴工作的县区自行出台方案确定物流费用补贴标准，但不可超过实际产生物流费用的</w:t>
      </w:r>
      <w:r w:rsidRPr="00360908">
        <w:rPr>
          <w:rFonts w:eastAsia="仿宋_GB2312" w:hint="eastAsia"/>
          <w:sz w:val="32"/>
          <w:szCs w:val="32"/>
        </w:rPr>
        <w:t>100%</w:t>
      </w:r>
      <w:r w:rsidRPr="00360908">
        <w:rPr>
          <w:rFonts w:eastAsia="仿宋_GB2312" w:hint="eastAsia"/>
          <w:sz w:val="32"/>
          <w:szCs w:val="32"/>
        </w:rPr>
        <w:t>。按不超过县区财政实际补贴额的</w:t>
      </w:r>
      <w:r w:rsidRPr="00360908">
        <w:rPr>
          <w:rFonts w:eastAsia="仿宋_GB2312" w:hint="eastAsia"/>
          <w:sz w:val="32"/>
          <w:szCs w:val="32"/>
        </w:rPr>
        <w:t>50%</w:t>
      </w:r>
      <w:r w:rsidRPr="00360908">
        <w:rPr>
          <w:rFonts w:eastAsia="仿宋_GB2312" w:hint="eastAsia"/>
          <w:sz w:val="32"/>
          <w:szCs w:val="32"/>
        </w:rPr>
        <w:t>进行补助。</w:t>
      </w:r>
    </w:p>
    <w:p w:rsidR="00360908" w:rsidRPr="00360908" w:rsidRDefault="00360908" w:rsidP="00217FD0">
      <w:pPr>
        <w:spacing w:line="560" w:lineRule="exact"/>
        <w:ind w:firstLineChars="200" w:firstLine="640"/>
        <w:rPr>
          <w:rFonts w:eastAsia="仿宋_GB2312"/>
          <w:sz w:val="32"/>
          <w:szCs w:val="32"/>
        </w:rPr>
      </w:pPr>
      <w:r w:rsidRPr="00360908">
        <w:rPr>
          <w:rFonts w:eastAsia="仿宋_GB2312" w:hint="eastAsia"/>
          <w:sz w:val="32"/>
          <w:szCs w:val="32"/>
        </w:rPr>
        <w:t xml:space="preserve"> </w:t>
      </w:r>
      <w:r w:rsidRPr="00360908">
        <w:rPr>
          <w:rFonts w:eastAsia="仿宋_GB2312" w:hint="eastAsia"/>
          <w:sz w:val="32"/>
          <w:szCs w:val="32"/>
        </w:rPr>
        <w:t>（三）需要提供的材料</w:t>
      </w:r>
    </w:p>
    <w:p w:rsidR="00360908" w:rsidRDefault="00360908" w:rsidP="007F6DC0">
      <w:pPr>
        <w:spacing w:line="560" w:lineRule="exact"/>
        <w:ind w:firstLineChars="150" w:firstLine="480"/>
        <w:rPr>
          <w:rFonts w:eastAsia="仿宋_GB2312"/>
          <w:sz w:val="32"/>
          <w:szCs w:val="32"/>
        </w:rPr>
      </w:pPr>
      <w:r w:rsidRPr="00360908">
        <w:rPr>
          <w:rFonts w:eastAsia="仿宋_GB2312" w:hint="eastAsia"/>
          <w:sz w:val="32"/>
          <w:szCs w:val="32"/>
        </w:rPr>
        <w:t>  </w:t>
      </w:r>
      <w:r w:rsidRPr="00360908">
        <w:rPr>
          <w:rFonts w:eastAsia="仿宋_GB2312" w:hint="eastAsia"/>
          <w:sz w:val="32"/>
          <w:szCs w:val="32"/>
        </w:rPr>
        <w:t>按照《广西壮族自治区财政厅关于抗击新冠疫情开展商贸流通企业物流补贴工作的通知》（</w:t>
      </w:r>
      <w:proofErr w:type="gramStart"/>
      <w:r w:rsidRPr="00360908">
        <w:rPr>
          <w:rFonts w:eastAsia="仿宋_GB2312" w:hint="eastAsia"/>
          <w:sz w:val="32"/>
          <w:szCs w:val="32"/>
        </w:rPr>
        <w:t>桂财建〔</w:t>
      </w:r>
      <w:r w:rsidRPr="00360908">
        <w:rPr>
          <w:rFonts w:eastAsia="仿宋_GB2312" w:hint="eastAsia"/>
          <w:sz w:val="32"/>
          <w:szCs w:val="32"/>
        </w:rPr>
        <w:t>2020</w:t>
      </w:r>
      <w:r w:rsidRPr="00360908">
        <w:rPr>
          <w:rFonts w:eastAsia="仿宋_GB2312" w:hint="eastAsia"/>
          <w:sz w:val="32"/>
          <w:szCs w:val="32"/>
        </w:rPr>
        <w:t>〕</w:t>
      </w:r>
      <w:proofErr w:type="gramEnd"/>
      <w:r w:rsidRPr="00360908">
        <w:rPr>
          <w:rFonts w:eastAsia="仿宋_GB2312" w:hint="eastAsia"/>
          <w:sz w:val="32"/>
          <w:szCs w:val="32"/>
        </w:rPr>
        <w:t>17</w:t>
      </w:r>
      <w:r w:rsidRPr="00360908">
        <w:rPr>
          <w:rFonts w:eastAsia="仿宋_GB2312" w:hint="eastAsia"/>
          <w:sz w:val="32"/>
          <w:szCs w:val="32"/>
        </w:rPr>
        <w:t>号）文件要求，填写《抗击新冠疫情生活物资保供商贸流通企业</w:t>
      </w:r>
      <w:r w:rsidRPr="00360908">
        <w:rPr>
          <w:rFonts w:eastAsia="仿宋_GB2312" w:hint="eastAsia"/>
          <w:sz w:val="32"/>
          <w:szCs w:val="32"/>
        </w:rPr>
        <w:lastRenderedPageBreak/>
        <w:t>物流费用补贴奖励申请表》，连同出台方案及相关证明材料正式行文报送至市财政局经济建设科。</w:t>
      </w:r>
    </w:p>
    <w:p w:rsidR="001424A5" w:rsidRPr="00F73BFA" w:rsidRDefault="001424A5" w:rsidP="001424A5">
      <w:pPr>
        <w:adjustRightInd w:val="0"/>
        <w:snapToGrid w:val="0"/>
        <w:spacing w:line="560" w:lineRule="exact"/>
        <w:ind w:firstLineChars="150" w:firstLine="480"/>
        <w:rPr>
          <w:rFonts w:ascii="仿宋_GB2312" w:eastAsia="仿宋_GB2312" w:hAnsi="仿宋"/>
          <w:b/>
          <w:sz w:val="32"/>
          <w:szCs w:val="32"/>
        </w:rPr>
      </w:pPr>
      <w:r>
        <w:rPr>
          <w:rFonts w:ascii="黑体" w:eastAsia="黑体" w:hAnsi="黑体" w:hint="eastAsia"/>
          <w:kern w:val="0"/>
          <w:sz w:val="32"/>
          <w:szCs w:val="32"/>
        </w:rPr>
        <w:t>七</w:t>
      </w:r>
      <w:r w:rsidRPr="00BC6C08">
        <w:rPr>
          <w:rFonts w:ascii="黑体" w:eastAsia="黑体" w:hAnsi="黑体" w:hint="eastAsia"/>
          <w:kern w:val="0"/>
          <w:sz w:val="32"/>
          <w:szCs w:val="32"/>
        </w:rPr>
        <w:t>、各县区商务主管部门联系电话：</w:t>
      </w:r>
    </w:p>
    <w:p w:rsidR="001424A5" w:rsidRPr="00F73BFA" w:rsidRDefault="001424A5" w:rsidP="001424A5">
      <w:pPr>
        <w:adjustRightInd w:val="0"/>
        <w:snapToGrid w:val="0"/>
        <w:spacing w:line="560" w:lineRule="exact"/>
        <w:rPr>
          <w:rFonts w:ascii="仿宋_GB2312" w:eastAsia="仿宋_GB2312" w:hAnsi="仿宋"/>
          <w:sz w:val="32"/>
          <w:szCs w:val="32"/>
        </w:rPr>
      </w:pPr>
      <w:r w:rsidRPr="00F73BFA">
        <w:rPr>
          <w:rFonts w:ascii="仿宋_GB2312" w:eastAsia="仿宋_GB2312" w:hAnsi="仿宋" w:hint="eastAsia"/>
          <w:sz w:val="32"/>
          <w:szCs w:val="32"/>
        </w:rPr>
        <w:t xml:space="preserve">城中区2612474      </w:t>
      </w:r>
      <w:proofErr w:type="gramStart"/>
      <w:r w:rsidRPr="00F73BFA">
        <w:rPr>
          <w:rFonts w:ascii="仿宋_GB2312" w:eastAsia="仿宋_GB2312" w:hAnsi="仿宋" w:hint="eastAsia"/>
          <w:sz w:val="32"/>
          <w:szCs w:val="32"/>
        </w:rPr>
        <w:t>鱼峰区</w:t>
      </w:r>
      <w:proofErr w:type="gramEnd"/>
      <w:r w:rsidRPr="00F73BFA">
        <w:rPr>
          <w:rFonts w:ascii="仿宋_GB2312" w:eastAsia="仿宋_GB2312" w:hAnsi="仿宋" w:hint="eastAsia"/>
          <w:sz w:val="32"/>
          <w:szCs w:val="32"/>
        </w:rPr>
        <w:t xml:space="preserve">3163301    柳北区2818706   柳南区 3722774    </w:t>
      </w:r>
      <w:r w:rsidR="00217FD0">
        <w:rPr>
          <w:rFonts w:ascii="仿宋_GB2312" w:eastAsia="仿宋_GB2312" w:hAnsi="仿宋" w:hint="eastAsia"/>
          <w:sz w:val="32"/>
          <w:szCs w:val="32"/>
        </w:rPr>
        <w:t xml:space="preserve">  </w:t>
      </w:r>
      <w:r w:rsidRPr="00F73BFA">
        <w:rPr>
          <w:rFonts w:ascii="仿宋_GB2312" w:eastAsia="仿宋_GB2312" w:hAnsi="仿宋" w:hint="eastAsia"/>
          <w:sz w:val="32"/>
          <w:szCs w:val="32"/>
        </w:rPr>
        <w:t>柳江</w:t>
      </w:r>
      <w:r>
        <w:rPr>
          <w:rFonts w:ascii="仿宋_GB2312" w:eastAsia="仿宋_GB2312" w:hAnsi="仿宋" w:hint="eastAsia"/>
          <w:sz w:val="32"/>
          <w:szCs w:val="32"/>
        </w:rPr>
        <w:t>区</w:t>
      </w:r>
      <w:r w:rsidRPr="00F73BFA">
        <w:rPr>
          <w:rFonts w:ascii="仿宋_GB2312" w:eastAsia="仿宋_GB2312" w:hAnsi="仿宋" w:hint="eastAsia"/>
          <w:sz w:val="32"/>
          <w:szCs w:val="32"/>
        </w:rPr>
        <w:t>7</w:t>
      </w:r>
      <w:r>
        <w:rPr>
          <w:rFonts w:ascii="仿宋_GB2312" w:eastAsia="仿宋_GB2312" w:hAnsi="仿宋" w:hint="eastAsia"/>
          <w:sz w:val="32"/>
          <w:szCs w:val="32"/>
        </w:rPr>
        <w:t>222756</w:t>
      </w:r>
      <w:r w:rsidRPr="00F73BFA">
        <w:rPr>
          <w:rFonts w:ascii="仿宋_GB2312" w:eastAsia="仿宋_GB2312" w:hAnsi="仿宋" w:hint="eastAsia"/>
          <w:sz w:val="32"/>
          <w:szCs w:val="32"/>
        </w:rPr>
        <w:t xml:space="preserve">    鹿寨县6812366柳城县7612145  </w:t>
      </w:r>
      <w:r w:rsidR="00217FD0">
        <w:rPr>
          <w:rFonts w:ascii="仿宋_GB2312" w:eastAsia="仿宋_GB2312" w:hAnsi="仿宋" w:hint="eastAsia"/>
          <w:sz w:val="32"/>
          <w:szCs w:val="32"/>
        </w:rPr>
        <w:t xml:space="preserve"> </w:t>
      </w:r>
      <w:r w:rsidRPr="00F73BFA">
        <w:rPr>
          <w:rFonts w:ascii="仿宋_GB2312" w:eastAsia="仿宋_GB2312" w:hAnsi="仿宋" w:hint="eastAsia"/>
          <w:sz w:val="32"/>
          <w:szCs w:val="32"/>
        </w:rPr>
        <w:t xml:space="preserve">   融安县8151428     融水县5122344三江县 8612112      </w:t>
      </w:r>
      <w:proofErr w:type="gramStart"/>
      <w:r w:rsidRPr="00F73BFA">
        <w:rPr>
          <w:rFonts w:ascii="仿宋_GB2312" w:eastAsia="仿宋_GB2312" w:hAnsi="仿宋" w:hint="eastAsia"/>
          <w:sz w:val="32"/>
          <w:szCs w:val="32"/>
        </w:rPr>
        <w:t>柳东新区</w:t>
      </w:r>
      <w:proofErr w:type="gramEnd"/>
      <w:r w:rsidRPr="00F73BFA">
        <w:rPr>
          <w:rFonts w:ascii="仿宋_GB2312" w:eastAsia="仿宋_GB2312" w:hAnsi="仿宋" w:hint="eastAsia"/>
          <w:sz w:val="32"/>
          <w:szCs w:val="32"/>
        </w:rPr>
        <w:t xml:space="preserve">2671587   </w:t>
      </w:r>
    </w:p>
    <w:p w:rsidR="001424A5" w:rsidRPr="00F73BFA" w:rsidRDefault="001424A5" w:rsidP="001424A5">
      <w:pPr>
        <w:adjustRightInd w:val="0"/>
        <w:snapToGrid w:val="0"/>
        <w:spacing w:line="560" w:lineRule="exact"/>
        <w:rPr>
          <w:rFonts w:ascii="仿宋_GB2312" w:eastAsia="仿宋_GB2312" w:hAnsi="仿宋"/>
          <w:sz w:val="32"/>
          <w:szCs w:val="32"/>
        </w:rPr>
      </w:pPr>
      <w:r w:rsidRPr="00F73BFA">
        <w:rPr>
          <w:rFonts w:ascii="仿宋_GB2312" w:eastAsia="仿宋_GB2312" w:hAnsi="仿宋" w:hint="eastAsia"/>
          <w:sz w:val="32"/>
          <w:szCs w:val="32"/>
        </w:rPr>
        <w:t>北部生态新区（阳和</w:t>
      </w:r>
      <w:r>
        <w:rPr>
          <w:rFonts w:ascii="仿宋_GB2312" w:eastAsia="仿宋_GB2312" w:hAnsi="仿宋" w:hint="eastAsia"/>
          <w:sz w:val="32"/>
          <w:szCs w:val="32"/>
        </w:rPr>
        <w:t>工业</w:t>
      </w:r>
      <w:r w:rsidRPr="00F73BFA">
        <w:rPr>
          <w:rFonts w:ascii="仿宋_GB2312" w:eastAsia="仿宋_GB2312" w:hAnsi="仿宋" w:hint="eastAsia"/>
          <w:sz w:val="32"/>
          <w:szCs w:val="32"/>
        </w:rPr>
        <w:t>新区） 3511063</w:t>
      </w:r>
    </w:p>
    <w:p w:rsidR="005340EB" w:rsidRPr="001424A5" w:rsidRDefault="005340EB"/>
    <w:sectPr w:rsidR="005340EB" w:rsidRPr="001424A5" w:rsidSect="00463BBB">
      <w:footerReference w:type="default" r:id="rId7"/>
      <w:pgSz w:w="11906" w:h="16838"/>
      <w:pgMar w:top="1440" w:right="1800" w:bottom="1440" w:left="1800" w:header="851" w:footer="992" w:gutter="0"/>
      <w:pgNumType w:start="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E96" w:rsidRDefault="00860E96" w:rsidP="006A19B9">
      <w:r>
        <w:separator/>
      </w:r>
    </w:p>
  </w:endnote>
  <w:endnote w:type="continuationSeparator" w:id="0">
    <w:p w:rsidR="00860E96" w:rsidRDefault="00860E96" w:rsidP="006A1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B9" w:rsidRDefault="00823B90">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62.7pt;margin-top:0;width:56.05pt;height:18.15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" filled="f" stroked="f" strokeweight=".5pt">
          <v:path arrowok="t"/>
          <v:textbox style="mso-fit-shape-to-text:t" inset="0,0,0,0">
            <w:txbxContent>
              <w:p w:rsidR="006A19B9" w:rsidRDefault="006A19B9">
                <w:pPr>
                  <w:pStyle w:val="a4"/>
                  <w:rPr>
                    <w:rFonts w:ascii="宋体" w:eastAsia="宋体" w:hAnsi="宋体" w:cs="宋体"/>
                    <w:sz w:val="28"/>
                    <w:szCs w:val="28"/>
                  </w:rPr>
                </w:pPr>
                <w:r>
                  <w:rPr>
                    <w:rFonts w:ascii="宋体" w:eastAsia="宋体" w:hAnsi="宋体" w:cs="宋体" w:hint="eastAsia"/>
                    <w:sz w:val="28"/>
                    <w:szCs w:val="28"/>
                  </w:rPr>
                  <w:t xml:space="preserve">— </w:t>
                </w:r>
                <w:r w:rsidR="00823B9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23B90">
                  <w:rPr>
                    <w:rFonts w:ascii="宋体" w:eastAsia="宋体" w:hAnsi="宋体" w:cs="宋体" w:hint="eastAsia"/>
                    <w:sz w:val="28"/>
                    <w:szCs w:val="28"/>
                  </w:rPr>
                  <w:fldChar w:fldCharType="separate"/>
                </w:r>
                <w:r w:rsidR="00463BBB" w:rsidRPr="00463BBB">
                  <w:rPr>
                    <w:rFonts w:ascii="宋体" w:hAnsi="宋体" w:cs="宋体"/>
                    <w:noProof/>
                    <w:sz w:val="28"/>
                    <w:szCs w:val="28"/>
                  </w:rPr>
                  <w:t>6</w:t>
                </w:r>
                <w:r w:rsidR="00823B9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E96" w:rsidRDefault="00860E96" w:rsidP="006A19B9">
      <w:r>
        <w:separator/>
      </w:r>
    </w:p>
  </w:footnote>
  <w:footnote w:type="continuationSeparator" w:id="0">
    <w:p w:rsidR="00860E96" w:rsidRDefault="00860E96" w:rsidP="006A1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F0453"/>
    <w:multiLevelType w:val="hybridMultilevel"/>
    <w:tmpl w:val="004A53C2"/>
    <w:lvl w:ilvl="0" w:tplc="89FAB464">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0D359B2"/>
    <w:multiLevelType w:val="singleLevel"/>
    <w:tmpl w:val="60D359B2"/>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12D"/>
    <w:rsid w:val="0002665B"/>
    <w:rsid w:val="00050DCF"/>
    <w:rsid w:val="000863E6"/>
    <w:rsid w:val="000E4C44"/>
    <w:rsid w:val="00106135"/>
    <w:rsid w:val="00140488"/>
    <w:rsid w:val="001424A5"/>
    <w:rsid w:val="00142ECE"/>
    <w:rsid w:val="001430D6"/>
    <w:rsid w:val="00162C00"/>
    <w:rsid w:val="00207564"/>
    <w:rsid w:val="002153CC"/>
    <w:rsid w:val="00217FD0"/>
    <w:rsid w:val="00233804"/>
    <w:rsid w:val="00245F6A"/>
    <w:rsid w:val="00266C68"/>
    <w:rsid w:val="00277052"/>
    <w:rsid w:val="002A15E6"/>
    <w:rsid w:val="002A5647"/>
    <w:rsid w:val="002A61A3"/>
    <w:rsid w:val="002C5541"/>
    <w:rsid w:val="002D6C2F"/>
    <w:rsid w:val="00310950"/>
    <w:rsid w:val="003512DB"/>
    <w:rsid w:val="00354646"/>
    <w:rsid w:val="00360908"/>
    <w:rsid w:val="00370F03"/>
    <w:rsid w:val="00391FA0"/>
    <w:rsid w:val="003B7733"/>
    <w:rsid w:val="003C44A9"/>
    <w:rsid w:val="003F04F5"/>
    <w:rsid w:val="00400AA3"/>
    <w:rsid w:val="00413805"/>
    <w:rsid w:val="00414215"/>
    <w:rsid w:val="00434122"/>
    <w:rsid w:val="004445B9"/>
    <w:rsid w:val="0044625F"/>
    <w:rsid w:val="00446869"/>
    <w:rsid w:val="00463BBB"/>
    <w:rsid w:val="004974E6"/>
    <w:rsid w:val="004C5149"/>
    <w:rsid w:val="004D51AF"/>
    <w:rsid w:val="00514445"/>
    <w:rsid w:val="00522CBE"/>
    <w:rsid w:val="00531075"/>
    <w:rsid w:val="005340EB"/>
    <w:rsid w:val="00535EA1"/>
    <w:rsid w:val="0054599B"/>
    <w:rsid w:val="005D16C7"/>
    <w:rsid w:val="005D4C00"/>
    <w:rsid w:val="005D7312"/>
    <w:rsid w:val="005E4B23"/>
    <w:rsid w:val="005E7E9F"/>
    <w:rsid w:val="006270BB"/>
    <w:rsid w:val="00670B06"/>
    <w:rsid w:val="00690C9D"/>
    <w:rsid w:val="00696B3E"/>
    <w:rsid w:val="006A19B9"/>
    <w:rsid w:val="006A4245"/>
    <w:rsid w:val="006F6ED2"/>
    <w:rsid w:val="00703509"/>
    <w:rsid w:val="0071512D"/>
    <w:rsid w:val="00723F9A"/>
    <w:rsid w:val="0074394B"/>
    <w:rsid w:val="007B6901"/>
    <w:rsid w:val="007E5E44"/>
    <w:rsid w:val="007E626B"/>
    <w:rsid w:val="007F6DC0"/>
    <w:rsid w:val="00823B90"/>
    <w:rsid w:val="0084240C"/>
    <w:rsid w:val="008430EF"/>
    <w:rsid w:val="00860C3F"/>
    <w:rsid w:val="00860E96"/>
    <w:rsid w:val="00864547"/>
    <w:rsid w:val="00865288"/>
    <w:rsid w:val="00872CFE"/>
    <w:rsid w:val="008B0306"/>
    <w:rsid w:val="008D469B"/>
    <w:rsid w:val="00941EA7"/>
    <w:rsid w:val="00953830"/>
    <w:rsid w:val="009A2AA4"/>
    <w:rsid w:val="00A01140"/>
    <w:rsid w:val="00A126E9"/>
    <w:rsid w:val="00A23FEE"/>
    <w:rsid w:val="00A5263E"/>
    <w:rsid w:val="00A87943"/>
    <w:rsid w:val="00AA1C6A"/>
    <w:rsid w:val="00AC42D6"/>
    <w:rsid w:val="00AE631C"/>
    <w:rsid w:val="00B16D72"/>
    <w:rsid w:val="00B2321F"/>
    <w:rsid w:val="00B2523B"/>
    <w:rsid w:val="00B25F0E"/>
    <w:rsid w:val="00B52885"/>
    <w:rsid w:val="00B57384"/>
    <w:rsid w:val="00B6489B"/>
    <w:rsid w:val="00B82724"/>
    <w:rsid w:val="00B82C42"/>
    <w:rsid w:val="00B8447E"/>
    <w:rsid w:val="00B9657F"/>
    <w:rsid w:val="00BC4505"/>
    <w:rsid w:val="00BD1342"/>
    <w:rsid w:val="00C37EBA"/>
    <w:rsid w:val="00CE61A3"/>
    <w:rsid w:val="00D03A54"/>
    <w:rsid w:val="00D04910"/>
    <w:rsid w:val="00D05DB2"/>
    <w:rsid w:val="00D139A1"/>
    <w:rsid w:val="00D15480"/>
    <w:rsid w:val="00D17A55"/>
    <w:rsid w:val="00D34BE0"/>
    <w:rsid w:val="00D7148A"/>
    <w:rsid w:val="00DA064F"/>
    <w:rsid w:val="00DA741D"/>
    <w:rsid w:val="00DC1EC7"/>
    <w:rsid w:val="00DC4666"/>
    <w:rsid w:val="00DD668C"/>
    <w:rsid w:val="00DE5C1A"/>
    <w:rsid w:val="00DF3E69"/>
    <w:rsid w:val="00DF418E"/>
    <w:rsid w:val="00DF6E48"/>
    <w:rsid w:val="00E104EC"/>
    <w:rsid w:val="00E64D44"/>
    <w:rsid w:val="00EA38C6"/>
    <w:rsid w:val="00EA4A00"/>
    <w:rsid w:val="00EF002A"/>
    <w:rsid w:val="00F42C84"/>
    <w:rsid w:val="00F87B4B"/>
    <w:rsid w:val="00FB6FC2"/>
    <w:rsid w:val="00FC419C"/>
    <w:rsid w:val="00FD07D3"/>
    <w:rsid w:val="00FE60D2"/>
    <w:rsid w:val="00FE7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B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9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19B9"/>
    <w:rPr>
      <w:sz w:val="18"/>
      <w:szCs w:val="18"/>
    </w:rPr>
  </w:style>
  <w:style w:type="paragraph" w:styleId="a4">
    <w:name w:val="footer"/>
    <w:basedOn w:val="a"/>
    <w:link w:val="Char0"/>
    <w:unhideWhenUsed/>
    <w:qFormat/>
    <w:rsid w:val="006A19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19B9"/>
    <w:rPr>
      <w:sz w:val="18"/>
      <w:szCs w:val="18"/>
    </w:rPr>
  </w:style>
  <w:style w:type="character" w:customStyle="1" w:styleId="NormalCharacter">
    <w:name w:val="NormalCharacter"/>
    <w:semiHidden/>
    <w:qFormat/>
    <w:rsid w:val="006A19B9"/>
  </w:style>
  <w:style w:type="paragraph" w:styleId="a5">
    <w:name w:val="List Paragraph"/>
    <w:basedOn w:val="a"/>
    <w:uiPriority w:val="34"/>
    <w:qFormat/>
    <w:rsid w:val="002A61A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9</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Lenovo9</cp:lastModifiedBy>
  <cp:revision>64</cp:revision>
  <dcterms:created xsi:type="dcterms:W3CDTF">2020-07-21T00:59:00Z</dcterms:created>
  <dcterms:modified xsi:type="dcterms:W3CDTF">2020-07-28T09:13:00Z</dcterms:modified>
</cp:coreProperties>
</file>