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柳州市申报第七届自治区主席质量奖动员培训会暨创奖经验交流会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参会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回执</w:t>
      </w:r>
    </w:p>
    <w:bookmarkEnd w:id="0"/>
    <w:tbl>
      <w:tblPr>
        <w:tblStyle w:val="6"/>
        <w:tblpPr w:leftFromText="180" w:rightFromText="180" w:vertAnchor="text" w:horzAnchor="page" w:tblpX="1231" w:tblpY="549"/>
        <w:tblOverlap w:val="never"/>
        <w:tblW w:w="9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2206"/>
        <w:gridCol w:w="1967"/>
        <w:gridCol w:w="1644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5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区</w:t>
            </w:r>
          </w:p>
        </w:tc>
        <w:tc>
          <w:tcPr>
            <w:tcW w:w="220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</w:t>
            </w:r>
          </w:p>
        </w:tc>
        <w:tc>
          <w:tcPr>
            <w:tcW w:w="164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手 机</w:t>
            </w:r>
          </w:p>
        </w:tc>
        <w:tc>
          <w:tcPr>
            <w:tcW w:w="222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135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5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请于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3月13日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前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发送至市质量强市办邮箱：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instrText xml:space="preserve"> HYPERLINK "mailto:lz2811817@163.com。" </w:instrTex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lz2811817@163.com;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并同时扫描下面二维码报名。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1607820</wp:posOffset>
            </wp:positionH>
            <wp:positionV relativeFrom="paragraph">
              <wp:posOffset>394335</wp:posOffset>
            </wp:positionV>
            <wp:extent cx="2441575" cy="4075430"/>
            <wp:effectExtent l="0" t="0" r="15875" b="1270"/>
            <wp:wrapSquare wrapText="bothSides"/>
            <wp:docPr id="2" name="图片 2" descr="问卷星二维码海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问卷星二维码海报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1575" cy="407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600" w:lineRule="exact"/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NjU1NmJkYjVmZGQxYmNhODYwYTEyODUxMDU3YWIifQ=="/>
  </w:docVars>
  <w:rsids>
    <w:rsidRoot w:val="6023208D"/>
    <w:rsid w:val="6023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2024-03-11T08:51:00Z</dcterms:created>
  <dc:creator>剑雨潇潇</dc:creator>
  <cp:lastModifiedBy>剑雨潇潇</cp:lastModifiedBy>
  <dcterms:modified xsi:type="dcterms:W3CDTF">2024-03-11T08:51:55Z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C970B7FF029C4AD2A9491199FF0C1151_11</vt:lpwstr>
  </property>
</Properties>
</file>