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1A" w:rsidRDefault="00572C1A" w:rsidP="00572C1A">
      <w:pPr>
        <w:pStyle w:val="a3"/>
        <w:spacing w:line="40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p w:rsidR="00572C1A" w:rsidRDefault="00572C1A" w:rsidP="00572C1A">
      <w:pPr>
        <w:pStyle w:val="a3"/>
        <w:spacing w:line="560" w:lineRule="exact"/>
        <w:rPr>
          <w:color w:val="000000" w:themeColor="text1"/>
        </w:rPr>
      </w:pPr>
    </w:p>
    <w:p w:rsidR="00572C1A" w:rsidRDefault="00572C1A" w:rsidP="00572C1A">
      <w:pPr>
        <w:pStyle w:val="a3"/>
        <w:spacing w:line="560" w:lineRule="exact"/>
        <w:rPr>
          <w:color w:val="000000" w:themeColor="text1"/>
        </w:rPr>
      </w:pPr>
    </w:p>
    <w:p w:rsidR="00572C1A" w:rsidRDefault="00572C1A" w:rsidP="00572C1A">
      <w:pPr>
        <w:pStyle w:val="a3"/>
        <w:spacing w:line="560" w:lineRule="exact"/>
        <w:rPr>
          <w:color w:val="000000" w:themeColor="text1"/>
        </w:rPr>
      </w:pPr>
    </w:p>
    <w:p w:rsidR="00572C1A" w:rsidRDefault="00572C1A" w:rsidP="00572C1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8"/>
          <w:szCs w:val="48"/>
        </w:rPr>
        <w:t>柳州市创新联合体组建协议</w:t>
      </w:r>
    </w:p>
    <w:p w:rsidR="00572C1A" w:rsidRDefault="00572C1A" w:rsidP="00572C1A">
      <w:pPr>
        <w:spacing w:line="700" w:lineRule="exact"/>
        <w:jc w:val="center"/>
        <w:rPr>
          <w:rFonts w:ascii="楷体_GB2312" w:eastAsia="楷体_GB2312" w:hAnsi="楷体_GB2312" w:cs="楷体_GB2312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sz w:val="32"/>
          <w:szCs w:val="32"/>
        </w:rPr>
        <w:t>（模板）</w:t>
      </w:r>
    </w:p>
    <w:p w:rsidR="00572C1A" w:rsidRDefault="00572C1A" w:rsidP="00572C1A">
      <w:pPr>
        <w:spacing w:line="560" w:lineRule="exact"/>
        <w:rPr>
          <w:color w:val="000000" w:themeColor="text1"/>
        </w:rPr>
      </w:pPr>
    </w:p>
    <w:p w:rsidR="00572C1A" w:rsidRDefault="00572C1A" w:rsidP="00572C1A">
      <w:pPr>
        <w:spacing w:line="560" w:lineRule="exact"/>
        <w:rPr>
          <w:color w:val="000000" w:themeColor="text1"/>
        </w:rPr>
      </w:pPr>
    </w:p>
    <w:p w:rsidR="00572C1A" w:rsidRDefault="00572C1A" w:rsidP="00572C1A">
      <w:pPr>
        <w:spacing w:line="560" w:lineRule="exact"/>
        <w:rPr>
          <w:rFonts w:ascii="宋体" w:hAnsi="宋体"/>
          <w:color w:val="000000" w:themeColor="text1"/>
          <w:sz w:val="32"/>
          <w:szCs w:val="32"/>
        </w:rPr>
      </w:pPr>
    </w:p>
    <w:p w:rsidR="00572C1A" w:rsidRDefault="00572C1A" w:rsidP="00572C1A">
      <w:pPr>
        <w:spacing w:line="560" w:lineRule="exact"/>
        <w:rPr>
          <w:rFonts w:ascii="宋体" w:hAnsi="宋体" w:cs="宋体"/>
          <w:color w:val="000000" w:themeColor="text1"/>
          <w:sz w:val="32"/>
          <w:szCs w:val="32"/>
        </w:rPr>
      </w:pP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pacing w:val="-24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创新联合体名称：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                  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产业领域：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                        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pacing w:val="-10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牵头单位</w:t>
      </w:r>
      <w:r>
        <w:rPr>
          <w:rFonts w:ascii="Times New Roman" w:eastAsia="仿宋_GB2312" w:hAnsi="Times New Roman"/>
          <w:color w:val="000000" w:themeColor="text1"/>
          <w:spacing w:val="-1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>（盖章）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人：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联系电话：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填报日期：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</w:p>
    <w:p w:rsidR="00572C1A" w:rsidRDefault="00572C1A" w:rsidP="00572C1A">
      <w:pPr>
        <w:pStyle w:val="a3"/>
        <w:spacing w:line="560" w:lineRule="exact"/>
        <w:ind w:firstLineChars="0" w:firstLine="0"/>
        <w:rPr>
          <w:rFonts w:ascii="宋体" w:hAnsi="宋体" w:cs="宋体"/>
          <w:snapToGrid w:val="0"/>
          <w:color w:val="000000" w:themeColor="text1"/>
          <w:spacing w:val="2"/>
          <w:sz w:val="30"/>
          <w:szCs w:val="30"/>
        </w:rPr>
      </w:pPr>
    </w:p>
    <w:p w:rsidR="00572C1A" w:rsidRDefault="00572C1A" w:rsidP="00572C1A">
      <w:pPr>
        <w:pStyle w:val="a3"/>
        <w:spacing w:line="560" w:lineRule="exact"/>
        <w:ind w:firstLine="608"/>
        <w:rPr>
          <w:rFonts w:ascii="宋体" w:hAnsi="宋体" w:cs="宋体"/>
          <w:snapToGrid w:val="0"/>
          <w:color w:val="000000" w:themeColor="text1"/>
          <w:spacing w:val="2"/>
          <w:sz w:val="30"/>
          <w:szCs w:val="30"/>
        </w:rPr>
      </w:pPr>
    </w:p>
    <w:p w:rsidR="00572C1A" w:rsidRDefault="00572C1A" w:rsidP="00572C1A">
      <w:pPr>
        <w:pStyle w:val="a3"/>
        <w:spacing w:line="560" w:lineRule="exact"/>
        <w:ind w:firstLine="608"/>
        <w:rPr>
          <w:rFonts w:ascii="宋体" w:hAnsi="宋体" w:cs="宋体"/>
          <w:snapToGrid w:val="0"/>
          <w:color w:val="000000" w:themeColor="text1"/>
          <w:spacing w:val="2"/>
          <w:sz w:val="30"/>
          <w:szCs w:val="30"/>
        </w:rPr>
      </w:pPr>
    </w:p>
    <w:p w:rsidR="00572C1A" w:rsidRDefault="00572C1A" w:rsidP="00572C1A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/>
          <w:snapToGrid w:val="0"/>
          <w:color w:val="000000" w:themeColor="text1"/>
          <w:spacing w:val="2"/>
          <w:sz w:val="32"/>
          <w:szCs w:val="32"/>
        </w:rPr>
      </w:pPr>
      <w:r>
        <w:rPr>
          <w:rFonts w:ascii="Times New Roman" w:eastAsia="楷体_GB2312" w:hAnsi="Times New Roman" w:hint="eastAsia"/>
          <w:snapToGrid w:val="0"/>
          <w:color w:val="000000" w:themeColor="text1"/>
          <w:spacing w:val="2"/>
          <w:sz w:val="32"/>
          <w:szCs w:val="32"/>
        </w:rPr>
        <w:t>柳州市科学技术局</w:t>
      </w:r>
    </w:p>
    <w:p w:rsidR="00572C1A" w:rsidRDefault="00572C1A" w:rsidP="00572C1A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/>
          <w:snapToGrid w:val="0"/>
          <w:color w:val="000000" w:themeColor="text1"/>
          <w:spacing w:val="2"/>
          <w:sz w:val="32"/>
          <w:szCs w:val="32"/>
        </w:rPr>
      </w:pPr>
      <w:r>
        <w:rPr>
          <w:rFonts w:ascii="Times New Roman" w:eastAsia="楷体_GB2312" w:hAnsi="Times New Roman"/>
          <w:snapToGrid w:val="0"/>
          <w:color w:val="000000" w:themeColor="text1"/>
          <w:spacing w:val="2"/>
          <w:sz w:val="32"/>
          <w:szCs w:val="32"/>
        </w:rPr>
        <w:t>202</w:t>
      </w:r>
      <w:r>
        <w:rPr>
          <w:rFonts w:ascii="Times New Roman" w:eastAsia="楷体_GB2312" w:hAnsi="Times New Roman" w:hint="eastAsia"/>
          <w:snapToGrid w:val="0"/>
          <w:color w:val="000000" w:themeColor="text1"/>
          <w:spacing w:val="2"/>
          <w:sz w:val="32"/>
          <w:szCs w:val="32"/>
        </w:rPr>
        <w:t>2</w:t>
      </w:r>
      <w:r>
        <w:rPr>
          <w:rFonts w:ascii="Times New Roman" w:eastAsia="楷体_GB2312" w:hAnsi="Times New Roman"/>
          <w:snapToGrid w:val="0"/>
          <w:color w:val="000000" w:themeColor="text1"/>
          <w:spacing w:val="2"/>
          <w:sz w:val="32"/>
          <w:szCs w:val="32"/>
        </w:rPr>
        <w:t>年制</w:t>
      </w:r>
    </w:p>
    <w:p w:rsidR="00572C1A" w:rsidRDefault="00572C1A" w:rsidP="00572C1A">
      <w:pPr>
        <w:pStyle w:val="Default"/>
        <w:rPr>
          <w:rFonts w:ascii="Times New Roman" w:eastAsia="楷体_GB2312" w:hAnsi="Times New Roman" w:cs="Times New Roman"/>
          <w:snapToGrid w:val="0"/>
          <w:color w:val="000000" w:themeColor="text1"/>
          <w:spacing w:val="2"/>
          <w:sz w:val="32"/>
          <w:szCs w:val="32"/>
        </w:rPr>
      </w:pPr>
    </w:p>
    <w:p w:rsidR="00572C1A" w:rsidRDefault="00572C1A" w:rsidP="00572C1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为推动柳州市*****科技创新、技术进步和成果转化，依据柳州市*****产业目前实际情况和柳州市*****重大科技专项要求，成立柳州市*****创新联合体（以下简称联合体），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经所有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成员单位同意，签署联合组建协议，内容如下。</w:t>
      </w:r>
    </w:p>
    <w:p w:rsidR="00572C1A" w:rsidRDefault="00572C1A" w:rsidP="00572C1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一、参与单位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牵头单位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核心层单位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紧密合作单位</w:t>
      </w:r>
    </w:p>
    <w:p w:rsidR="00572C1A" w:rsidRDefault="00572C1A" w:rsidP="00572C1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一般协作层单位</w:t>
      </w:r>
    </w:p>
    <w:p w:rsidR="00572C1A" w:rsidRDefault="00572C1A" w:rsidP="00572C1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二、技术创新目标</w:t>
      </w:r>
    </w:p>
    <w:p w:rsidR="00572C1A" w:rsidRDefault="00572C1A" w:rsidP="00572C1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三、任务具体分工</w:t>
      </w:r>
    </w:p>
    <w:p w:rsidR="00572C1A" w:rsidRDefault="00572C1A" w:rsidP="00572C1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四、各成员单位的责权利（明确创新联合体解散时各成员单位的权责分配）</w:t>
      </w:r>
    </w:p>
    <w:p w:rsidR="00572C1A" w:rsidRDefault="00572C1A" w:rsidP="00572C1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五、科技成果、知识产权归属、许可使用和转化收益等分配办法</w:t>
      </w:r>
    </w:p>
    <w:p w:rsidR="00572C1A" w:rsidRDefault="00572C1A" w:rsidP="00572C1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六、科研诚信追究方式</w:t>
      </w:r>
    </w:p>
    <w:p w:rsidR="00572C1A" w:rsidRDefault="00572C1A" w:rsidP="00572C1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七、违约责任追究方式</w:t>
      </w:r>
    </w:p>
    <w:p w:rsidR="00572C1A" w:rsidRDefault="00572C1A" w:rsidP="00572C1A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八、所有成员单位签章</w:t>
      </w:r>
    </w:p>
    <w:p w:rsidR="00572C1A" w:rsidRDefault="00572C1A" w:rsidP="00572C1A">
      <w:pPr>
        <w:spacing w:line="520" w:lineRule="exact"/>
        <w:ind w:rightChars="400" w:right="840"/>
        <w:jc w:val="right"/>
        <w:rPr>
          <w:rFonts w:ascii="Times New Roman" w:eastAsia="仿宋_GB2312" w:hAnsi="Times New Roman"/>
          <w:bCs/>
          <w:sz w:val="32"/>
          <w:szCs w:val="32"/>
        </w:rPr>
      </w:pPr>
    </w:p>
    <w:p w:rsidR="00572C1A" w:rsidRDefault="00572C1A" w:rsidP="00572C1A">
      <w:pPr>
        <w:spacing w:line="520" w:lineRule="exact"/>
        <w:ind w:rightChars="400" w:right="840"/>
        <w:jc w:val="right"/>
        <w:rPr>
          <w:rFonts w:ascii="Times New Roman" w:eastAsia="仿宋_GB2312" w:hAnsi="Times New Roman"/>
          <w:bCs/>
          <w:sz w:val="32"/>
          <w:szCs w:val="32"/>
        </w:rPr>
      </w:pPr>
    </w:p>
    <w:p w:rsidR="00572C1A" w:rsidRDefault="00572C1A" w:rsidP="00572C1A">
      <w:pPr>
        <w:spacing w:line="520" w:lineRule="exact"/>
        <w:ind w:rightChars="400" w:right="840"/>
        <w:jc w:val="right"/>
        <w:rPr>
          <w:rFonts w:ascii="Times New Roman" w:eastAsia="仿宋_GB2312" w:hAnsi="Times New Roman"/>
          <w:bCs/>
          <w:sz w:val="32"/>
          <w:szCs w:val="32"/>
        </w:rPr>
      </w:pPr>
    </w:p>
    <w:p w:rsidR="00572C1A" w:rsidRDefault="00572C1A" w:rsidP="00572C1A">
      <w:pPr>
        <w:spacing w:line="520" w:lineRule="exact"/>
        <w:ind w:rightChars="400" w:right="840"/>
        <w:jc w:val="right"/>
        <w:rPr>
          <w:rFonts w:ascii="Times New Roman" w:eastAsia="仿宋_GB2312" w:hAnsi="Times New Roman"/>
          <w:bCs/>
          <w:sz w:val="32"/>
          <w:szCs w:val="32"/>
        </w:rPr>
      </w:pPr>
    </w:p>
    <w:p w:rsidR="00572C1A" w:rsidRDefault="00572C1A" w:rsidP="00572C1A">
      <w:pPr>
        <w:spacing w:line="520" w:lineRule="exact"/>
        <w:ind w:rightChars="400" w:right="840"/>
        <w:jc w:val="right"/>
        <w:rPr>
          <w:rFonts w:ascii="Times New Roman" w:eastAsia="仿宋_GB2312" w:hAnsi="Times New Roman"/>
          <w:bCs/>
          <w:sz w:val="32"/>
          <w:szCs w:val="32"/>
        </w:rPr>
      </w:pPr>
    </w:p>
    <w:p w:rsidR="00572C1A" w:rsidRDefault="00572C1A" w:rsidP="00572C1A">
      <w:pPr>
        <w:pStyle w:val="Defaul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7034A" w:rsidRPr="00572C1A" w:rsidRDefault="0017034A" w:rsidP="00572C1A">
      <w:bookmarkStart w:id="0" w:name="_GoBack"/>
      <w:bookmarkEnd w:id="0"/>
    </w:p>
    <w:sectPr w:rsidR="0017034A" w:rsidRPr="00572C1A" w:rsidSect="0079050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170" w:rsidRDefault="00572C1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7</w:t>
    </w:r>
    <w:r>
      <w:fldChar w:fldCharType="end"/>
    </w:r>
  </w:p>
  <w:p w:rsidR="00AF5170" w:rsidRDefault="00572C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170" w:rsidRDefault="00790501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F5170" w:rsidRDefault="00572C1A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" filled="f" stroked="f">
              <v:textbox style="mso-fit-shape-to-text:t" inset="0,0,0,0">
                <w:txbxContent>
                  <w:p w:rsidR="00AF5170" w:rsidRDefault="00572C1A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170" w:rsidRDefault="007905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F5170" w:rsidRDefault="00572C1A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" filled="f" stroked="f">
              <v:textbox style="mso-fit-shape-to-text:t" inset="0,0,0,0">
                <w:txbxContent>
                  <w:p w:rsidR="00AF5170" w:rsidRDefault="00572C1A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170" w:rsidRDefault="00572C1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01"/>
    <w:rsid w:val="0017034A"/>
    <w:rsid w:val="00572C1A"/>
    <w:rsid w:val="007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788BA-BD2F-4FF2-AF06-67EBC5B1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7905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9050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Normal Indent"/>
    <w:basedOn w:val="a"/>
    <w:unhideWhenUsed/>
    <w:qFormat/>
    <w:rsid w:val="00790501"/>
    <w:pPr>
      <w:ind w:firstLineChars="200" w:firstLine="420"/>
    </w:pPr>
  </w:style>
  <w:style w:type="paragraph" w:styleId="a4">
    <w:name w:val="footer"/>
    <w:basedOn w:val="a"/>
    <w:link w:val="a5"/>
    <w:qFormat/>
    <w:rsid w:val="0079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9050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qFormat/>
    <w:rsid w:val="0079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90501"/>
    <w:rPr>
      <w:rFonts w:ascii="Calibri" w:eastAsia="宋体" w:hAnsi="Calibri" w:cs="Times New Roman"/>
      <w:sz w:val="18"/>
      <w:szCs w:val="18"/>
    </w:rPr>
  </w:style>
  <w:style w:type="character" w:styleId="a8">
    <w:name w:val="page number"/>
    <w:basedOn w:val="a0"/>
    <w:qFormat/>
    <w:rsid w:val="0079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2022-11-21T01:34:00Z</dcterms:created>
  <dcterms:modified xsi:type="dcterms:W3CDTF">2022-11-21T01:34:00Z</dcterms:modified>
</cp:coreProperties>
</file>