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8.0.0 -->
  <w:body>
    <w:p>
      <w:pPr>
        <w:widowControl/>
        <w:jc w:val="left"/>
        <w:rPr>
          <w:rFonts w:ascii="Times New Roman" w:eastAsia="黑体" w:hAnsi="Times New Roman" w:cs="Times New Roman"/>
          <w:szCs w:val="32"/>
        </w:rPr>
      </w:pPr>
      <w:r>
        <w:rPr>
          <w:rFonts w:ascii="Times New Roman" w:eastAsia="黑体" w:hAnsi="Times New Roman" w:cs="Times New Roman"/>
          <w:szCs w:val="32"/>
        </w:rPr>
        <w:t>附件</w:t>
      </w:r>
      <w:r>
        <w:rPr>
          <w:rFonts w:ascii="Times New Roman" w:eastAsia="黑体" w:hAnsi="Times New Roman" w:cs="Times New Roman" w:hint="eastAsia"/>
          <w:szCs w:val="32"/>
        </w:rPr>
        <w:t>3</w:t>
      </w:r>
    </w:p>
    <w:p>
      <w:pPr>
        <w:rPr>
          <w:rFonts w:ascii="Times New Roman" w:eastAsia="黑体" w:hAnsi="Times New Roman" w:cs="Times New Roman"/>
          <w:szCs w:val="32"/>
        </w:rPr>
      </w:pPr>
    </w:p>
    <w:p>
      <w:pPr>
        <w:jc w:val="center"/>
        <w:rPr>
          <w:rFonts w:ascii="Times New Roman" w:eastAsia="黑体" w:hAnsi="Times New Roman" w:cs="Times New Roman"/>
          <w:b/>
          <w:sz w:val="44"/>
          <w:szCs w:val="44"/>
        </w:rPr>
      </w:pPr>
      <w:r>
        <w:rPr>
          <w:rFonts w:ascii="Times New Roman" w:eastAsia="黑体" w:hAnsi="Times New Roman" w:cs="Times New Roman"/>
          <w:b/>
          <w:sz w:val="44"/>
          <w:szCs w:val="44"/>
        </w:rPr>
        <w:t>新型信息消费示范项目</w:t>
      </w:r>
    </w:p>
    <w:p>
      <w:pPr>
        <w:jc w:val="center"/>
        <w:rPr>
          <w:rFonts w:ascii="Times New Roman" w:eastAsia="黑体" w:hAnsi="Times New Roman" w:cs="Times New Roman"/>
          <w:b/>
          <w:sz w:val="44"/>
          <w:szCs w:val="44"/>
        </w:rPr>
      </w:pPr>
      <w:r>
        <w:rPr>
          <w:rFonts w:ascii="Times New Roman" w:eastAsia="黑体" w:hAnsi="Times New Roman" w:cs="Times New Roman"/>
          <w:b/>
          <w:sz w:val="44"/>
          <w:szCs w:val="44"/>
        </w:rPr>
        <w:t>申报书</w:t>
      </w:r>
    </w:p>
    <w:p>
      <w:pPr>
        <w:jc w:val="center"/>
        <w:rPr>
          <w:rFonts w:ascii="Times New Roman" w:eastAsia="仿宋_GB2312" w:hAnsi="Times New Roman" w:cs="Times New Roman"/>
          <w:szCs w:val="32"/>
        </w:rPr>
      </w:pPr>
    </w:p>
    <w:p>
      <w:pPr>
        <w:jc w:val="left"/>
        <w:rPr>
          <w:rFonts w:ascii="Times New Roman" w:eastAsia="仿宋_GB2312" w:hAnsi="Times New Roman" w:cs="Times New Roman"/>
          <w:szCs w:val="32"/>
        </w:rPr>
      </w:pPr>
    </w:p>
    <w:p>
      <w:pPr>
        <w:jc w:val="center"/>
        <w:rPr>
          <w:rFonts w:ascii="楷体" w:eastAsia="楷体_GB2312" w:hAnsi="楷体" w:cs="楷体"/>
          <w:szCs w:val="32"/>
        </w:rPr>
      </w:pPr>
      <w:r>
        <w:rPr>
          <w:rFonts w:ascii="楷体" w:eastAsia="楷体_GB2312" w:hAnsi="楷体" w:cs="楷体" w:hint="eastAsia"/>
          <w:szCs w:val="32"/>
        </w:rPr>
        <w:t>（信息消费体验中心方向）</w:t>
      </w:r>
    </w:p>
    <w:p>
      <w:pPr>
        <w:jc w:val="center"/>
        <w:rPr>
          <w:rFonts w:ascii="Times New Roman" w:eastAsia="仿宋_GB2312" w:hAnsi="Times New Roman" w:cs="Times New Roman"/>
          <w:szCs w:val="32"/>
        </w:rPr>
      </w:pPr>
      <w:bookmarkStart w:id="0" w:name="_GoBack"/>
    </w:p>
    <w:p>
      <w:pPr>
        <w:jc w:val="left"/>
        <w:rPr>
          <w:rFonts w:ascii="Times New Roman" w:eastAsia="仿宋_GB2312" w:hAnsi="Times New Roman" w:cs="Times New Roman"/>
          <w:szCs w:val="32"/>
        </w:rPr>
      </w:pPr>
      <w:bookmarkEnd w:id="0"/>
    </w:p>
    <w:p>
      <w:pPr>
        <w:jc w:val="left"/>
        <w:rPr>
          <w:rFonts w:ascii="Times New Roman" w:eastAsia="仿宋_GB2312" w:hAnsi="Times New Roman" w:cs="Times New Roman"/>
          <w:szCs w:val="32"/>
        </w:rPr>
      </w:pPr>
    </w:p>
    <w:p>
      <w:pPr>
        <w:jc w:val="left"/>
        <w:rPr>
          <w:rFonts w:ascii="Times New Roman" w:eastAsia="仿宋_GB2312" w:hAnsi="Times New Roman" w:cs="Times New Roman"/>
          <w:szCs w:val="32"/>
        </w:rPr>
      </w:pPr>
    </w:p>
    <w:p>
      <w:pPr>
        <w:jc w:val="left"/>
        <w:rPr>
          <w:rFonts w:ascii="Times New Roman" w:eastAsia="仿宋_GB2312" w:hAnsi="Times New Roman" w:cs="Times New Roman"/>
          <w:szCs w:val="32"/>
        </w:rPr>
      </w:pPr>
    </w:p>
    <w:p>
      <w:pPr>
        <w:ind w:firstLine="1840" w:firstLineChars="575"/>
        <w:jc w:val="left"/>
        <w:rPr>
          <w:rFonts w:ascii="Times New Roman" w:eastAsia="黑体" w:hAnsi="Times New Roman" w:cs="Times New Roman"/>
          <w:szCs w:val="32"/>
          <w:u w:val="single"/>
        </w:rPr>
      </w:pPr>
      <w:r>
        <w:rPr>
          <w:rFonts w:ascii="Times New Roman" w:eastAsia="黑体" w:hAnsi="Times New Roman" w:cs="Times New Roman"/>
          <w:szCs w:val="32"/>
        </w:rPr>
        <w:t>项目名称：</w:t>
      </w:r>
      <w:r>
        <w:rPr>
          <w:rFonts w:ascii="Times New Roman" w:eastAsia="黑体" w:hAnsi="Times New Roman" w:cs="Times New Roman"/>
          <w:szCs w:val="32"/>
          <w:u w:val="single"/>
        </w:rPr>
        <w:t xml:space="preserve">                    </w:t>
      </w:r>
    </w:p>
    <w:p>
      <w:pPr>
        <w:ind w:firstLine="1840" w:firstLineChars="575"/>
        <w:jc w:val="left"/>
        <w:rPr>
          <w:rFonts w:ascii="Times New Roman" w:eastAsia="黑体" w:hAnsi="Times New Roman" w:cs="Times New Roman"/>
          <w:szCs w:val="32"/>
        </w:rPr>
      </w:pPr>
      <w:r>
        <w:rPr>
          <w:rFonts w:ascii="Times New Roman" w:eastAsia="黑体" w:hAnsi="Times New Roman" w:cs="Times New Roman"/>
          <w:szCs w:val="32"/>
        </w:rPr>
        <w:t>申报单位：</w:t>
      </w:r>
      <w:r>
        <w:rPr>
          <w:rFonts w:ascii="Times New Roman" w:eastAsia="黑体" w:hAnsi="Times New Roman" w:cs="Times New Roman"/>
          <w:szCs w:val="32"/>
          <w:u w:val="single"/>
        </w:rPr>
        <w:t xml:space="preserve">  （加盖单位公章）  </w:t>
      </w:r>
    </w:p>
    <w:p>
      <w:pPr>
        <w:ind w:firstLine="1840" w:firstLineChars="575"/>
        <w:jc w:val="left"/>
        <w:rPr>
          <w:rFonts w:ascii="Times New Roman" w:eastAsia="黑体" w:hAnsi="Times New Roman" w:cs="Times New Roman"/>
          <w:szCs w:val="32"/>
        </w:rPr>
      </w:pPr>
      <w:r>
        <w:rPr>
          <w:rFonts w:ascii="Times New Roman" w:eastAsia="黑体" w:hAnsi="Times New Roman" w:cs="Times New Roman"/>
          <w:szCs w:val="32"/>
        </w:rPr>
        <w:t>推荐单位：</w:t>
      </w:r>
      <w:r>
        <w:rPr>
          <w:rFonts w:ascii="Times New Roman" w:eastAsia="黑体" w:hAnsi="Times New Roman" w:cs="Times New Roman"/>
          <w:szCs w:val="32"/>
          <w:u w:val="single"/>
        </w:rPr>
        <w:t xml:space="preserve">  （加盖单位公章）  </w:t>
      </w:r>
    </w:p>
    <w:p>
      <w:pPr>
        <w:ind w:firstLine="1840" w:firstLineChars="575"/>
        <w:jc w:val="left"/>
        <w:rPr>
          <w:rFonts w:ascii="Times New Roman" w:eastAsia="黑体" w:hAnsi="Times New Roman" w:cs="Times New Roman"/>
          <w:szCs w:val="32"/>
        </w:rPr>
      </w:pPr>
      <w:r>
        <w:rPr>
          <w:rFonts w:ascii="Times New Roman" w:eastAsia="黑体" w:hAnsi="Times New Roman" w:cs="Times New Roman"/>
          <w:szCs w:val="32"/>
        </w:rPr>
        <w:t>申报日期：</w:t>
      </w:r>
      <w:r>
        <w:rPr>
          <w:rFonts w:ascii="Times New Roman" w:eastAsia="黑体" w:hAnsi="Times New Roman" w:cs="Times New Roman"/>
          <w:szCs w:val="32"/>
          <w:u w:val="single"/>
        </w:rPr>
        <w:t xml:space="preserve">     </w:t>
      </w:r>
      <w:r>
        <w:rPr>
          <w:rFonts w:ascii="Times New Roman" w:eastAsia="黑体" w:hAnsi="Times New Roman" w:cs="Times New Roman"/>
          <w:szCs w:val="32"/>
        </w:rPr>
        <w:t>年</w:t>
      </w:r>
      <w:r>
        <w:rPr>
          <w:rFonts w:ascii="Times New Roman" w:eastAsia="黑体" w:hAnsi="Times New Roman" w:cs="Times New Roman"/>
          <w:szCs w:val="32"/>
          <w:u w:val="single"/>
        </w:rPr>
        <w:t xml:space="preserve">     </w:t>
      </w:r>
      <w:r>
        <w:rPr>
          <w:rFonts w:ascii="Times New Roman" w:eastAsia="黑体" w:hAnsi="Times New Roman" w:cs="Times New Roman"/>
          <w:szCs w:val="32"/>
        </w:rPr>
        <w:t>月</w:t>
      </w:r>
      <w:r>
        <w:rPr>
          <w:rFonts w:ascii="Times New Roman" w:eastAsia="黑体" w:hAnsi="Times New Roman" w:cs="Times New Roman"/>
          <w:szCs w:val="32"/>
          <w:u w:val="single"/>
        </w:rPr>
        <w:t xml:space="preserve">    </w:t>
      </w:r>
      <w:r>
        <w:rPr>
          <w:rFonts w:ascii="Times New Roman" w:eastAsia="黑体" w:hAnsi="Times New Roman" w:cs="Times New Roman"/>
          <w:szCs w:val="32"/>
        </w:rPr>
        <w:t>日</w:t>
      </w:r>
    </w:p>
    <w:p>
      <w:pPr>
        <w:rPr>
          <w:rFonts w:ascii="Times New Roman" w:eastAsia="黑体" w:hAnsi="Times New Roman" w:cs="Times New Roman"/>
          <w:sz w:val="44"/>
          <w:szCs w:val="44"/>
        </w:rPr>
      </w:pPr>
    </w:p>
    <w:p>
      <w:pPr>
        <w:rPr>
          <w:rFonts w:ascii="Times New Roman" w:eastAsia="黑体" w:hAnsi="Times New Roman" w:cs="Times New Roman"/>
          <w:sz w:val="44"/>
          <w:szCs w:val="44"/>
        </w:rPr>
      </w:pPr>
    </w:p>
    <w:p>
      <w:pPr>
        <w:jc w:val="center"/>
        <w:rPr>
          <w:rFonts w:ascii="Times New Roman" w:eastAsia="黑体" w:hAnsi="Times New Roman" w:cs="Times New Roman"/>
          <w:sz w:val="36"/>
          <w:szCs w:val="36"/>
        </w:rPr>
      </w:pPr>
      <w:r>
        <w:rPr>
          <w:rFonts w:ascii="Times New Roman" w:eastAsia="黑体" w:hAnsi="Times New Roman" w:cs="Times New Roman"/>
          <w:sz w:val="36"/>
          <w:szCs w:val="36"/>
        </w:rPr>
        <w:t>工业和信息化部编制</w:t>
      </w:r>
    </w:p>
    <w:p>
      <w:pPr>
        <w:jc w:val="center"/>
        <w:rPr>
          <w:rFonts w:ascii="Times New Roman" w:eastAsia="黑体" w:hAnsi="Times New Roman" w:cs="Times New Roman"/>
          <w:sz w:val="36"/>
          <w:szCs w:val="36"/>
        </w:rPr>
      </w:pPr>
      <w:r>
        <w:rPr>
          <w:rFonts w:ascii="Times New Roman" w:eastAsia="黑体" w:hAnsi="Times New Roman" w:cs="Times New Roman"/>
          <w:sz w:val="36"/>
          <w:szCs w:val="36"/>
        </w:rPr>
        <w:t>（202</w:t>
      </w:r>
      <w:r>
        <w:rPr>
          <w:rFonts w:ascii="Times New Roman" w:eastAsia="黑体" w:hAnsi="Times New Roman" w:cs="Times New Roman" w:hint="eastAsia"/>
          <w:sz w:val="36"/>
          <w:szCs w:val="36"/>
        </w:rPr>
        <w:t>3</w:t>
      </w:r>
      <w:r>
        <w:rPr>
          <w:rFonts w:ascii="Times New Roman" w:eastAsia="黑体" w:hAnsi="Times New Roman" w:cs="Times New Roman"/>
          <w:sz w:val="36"/>
          <w:szCs w:val="36"/>
        </w:rPr>
        <w:t>年）</w:t>
      </w:r>
    </w:p>
    <w:p>
      <w:pPr>
        <w:jc w:val="left"/>
        <w:rPr>
          <w:rFonts w:ascii="Times New Roman" w:eastAsia="黑体" w:hAnsi="Times New Roman" w:cs="Times New Roman"/>
          <w:sz w:val="44"/>
          <w:szCs w:val="36"/>
        </w:rPr>
      </w:pPr>
      <w:r>
        <w:rPr>
          <w:rFonts w:ascii="Times New Roman" w:eastAsia="黑体" w:hAnsi="Times New Roman" w:cs="Times New Roman"/>
          <w:sz w:val="44"/>
          <w:szCs w:val="36"/>
        </w:rPr>
        <w:br w:type="page"/>
      </w:r>
    </w:p>
    <w:p>
      <w:pPr>
        <w:jc w:val="center"/>
        <w:rPr>
          <w:rFonts w:ascii="Times New Roman" w:eastAsia="黑体" w:hAnsi="Times New Roman" w:cs="Times New Roman"/>
          <w:sz w:val="44"/>
          <w:szCs w:val="36"/>
        </w:rPr>
      </w:pPr>
      <w:r>
        <w:rPr>
          <w:rFonts w:ascii="Times New Roman" w:eastAsia="黑体" w:hAnsi="Times New Roman" w:cs="Times New Roman"/>
          <w:sz w:val="44"/>
          <w:szCs w:val="36"/>
        </w:rPr>
        <w:t xml:space="preserve">填 </w:t>
      </w:r>
      <w:r>
        <w:rPr>
          <w:rFonts w:ascii="Times New Roman" w:eastAsia="黑体" w:hAnsi="Times New Roman" w:cs="Times New Roman" w:hint="eastAsia"/>
          <w:sz w:val="44"/>
          <w:szCs w:val="36"/>
        </w:rPr>
        <w:t>报</w:t>
      </w:r>
      <w:r>
        <w:rPr>
          <w:rFonts w:ascii="Times New Roman" w:eastAsia="黑体" w:hAnsi="Times New Roman" w:cs="Times New Roman"/>
          <w:sz w:val="44"/>
          <w:szCs w:val="36"/>
        </w:rPr>
        <w:t xml:space="preserve"> 须 知</w:t>
      </w:r>
    </w:p>
    <w:p>
      <w:pPr>
        <w:rPr>
          <w:rFonts w:ascii="Times New Roman" w:eastAsia="黑体" w:hAnsi="Times New Roman" w:cs="Times New Roman"/>
          <w:szCs w:val="32"/>
        </w:rPr>
      </w:pPr>
    </w:p>
    <w:p>
      <w:pPr>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一、申报单位应仔细阅读《关于组织开展202</w:t>
      </w:r>
      <w:r>
        <w:rPr>
          <w:rFonts w:ascii="Times New Roman" w:eastAsia="仿宋_GB2312" w:hAnsi="Times New Roman" w:cs="Times New Roman" w:hint="eastAsia"/>
          <w:szCs w:val="32"/>
        </w:rPr>
        <w:t>3</w:t>
      </w:r>
      <w:r>
        <w:rPr>
          <w:rFonts w:ascii="Times New Roman" w:eastAsia="仿宋_GB2312" w:hAnsi="Times New Roman" w:cs="Times New Roman"/>
          <w:szCs w:val="32"/>
        </w:rPr>
        <w:t xml:space="preserve">年新型信息消费示范项目申报工作的通知》的有关说明，如实、详细地填写每一部分内容。 </w:t>
      </w:r>
    </w:p>
    <w:p>
      <w:pPr>
        <w:rPr>
          <w:rFonts w:ascii="Times New Roman" w:eastAsia="仿宋_GB2312" w:hAnsi="Times New Roman" w:cs="Times New Roman"/>
          <w:szCs w:val="32"/>
        </w:rPr>
      </w:pPr>
      <w:r>
        <w:rPr>
          <w:rFonts w:ascii="Times New Roman" w:eastAsia="仿宋_GB2312" w:hAnsi="Times New Roman" w:cs="Times New Roman"/>
          <w:szCs w:val="32"/>
        </w:rPr>
        <w:t>二、除另有说明外，申报表中栏目不得空缺。申报书要求提供证明材料处</w:t>
      </w:r>
      <w:r>
        <w:rPr>
          <w:rFonts w:ascii="Times New Roman" w:eastAsia="仿宋_GB2312" w:hAnsi="Times New Roman" w:cs="Times New Roman" w:hint="eastAsia"/>
          <w:szCs w:val="32"/>
        </w:rPr>
        <w:t>，</w:t>
      </w:r>
      <w:r>
        <w:rPr>
          <w:rFonts w:ascii="Times New Roman" w:eastAsia="仿宋_GB2312" w:hAnsi="Times New Roman" w:cs="Times New Roman"/>
          <w:szCs w:val="32"/>
        </w:rPr>
        <w:t>请在附件中进行补充，附1为申报单位基本信息相关证明补充材料，附2为申报示范项目相关证明材料。</w:t>
      </w:r>
    </w:p>
    <w:p>
      <w:pPr>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三、申报主体所申报的项目需拥有自主知识产权，对提供参评全部资料的真实性负责，并签署申报主体责任声明（见附3）。</w:t>
      </w:r>
    </w:p>
    <w:p>
      <w:pPr>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四、申报材料要求盖章处，须加盖公章，复印无效，申报材料</w:t>
      </w:r>
      <w:r>
        <w:rPr>
          <w:rFonts w:ascii="Times New Roman" w:eastAsia="仿宋_GB2312" w:hAnsi="Times New Roman" w:cs="Times New Roman" w:hint="eastAsia"/>
          <w:szCs w:val="32"/>
        </w:rPr>
        <w:t>须加盖</w:t>
      </w:r>
      <w:r>
        <w:rPr>
          <w:rFonts w:ascii="Times New Roman" w:eastAsia="仿宋_GB2312" w:hAnsi="Times New Roman" w:cs="Times New Roman"/>
          <w:szCs w:val="32"/>
        </w:rPr>
        <w:t>骑缝章，并将证明材料作为附1并交由推荐单位邮寄。</w:t>
      </w:r>
    </w:p>
    <w:p>
      <w:pPr>
        <w:ind w:firstLine="640" w:firstLineChars="200"/>
        <w:rPr>
          <w:rFonts w:ascii="Times New Roman" w:eastAsia="黑体" w:hAnsi="Times New Roman" w:cs="Times New Roman"/>
          <w:szCs w:val="32"/>
        </w:rPr>
      </w:pPr>
      <w:r>
        <w:rPr>
          <w:rFonts w:ascii="Times New Roman" w:eastAsia="仿宋_GB2312" w:hAnsi="Times New Roman" w:cs="Times New Roman"/>
          <w:szCs w:val="32"/>
        </w:rPr>
        <w:t>五、除表格一、二以外，其他填报格式要求：1.A4幅面编辑。2.正文字体3号仿宋，单倍行距；一级标题3号黑体；二级标题3号楷体。</w:t>
      </w:r>
    </w:p>
    <w:p>
      <w:pPr>
        <w:rPr>
          <w:rFonts w:ascii="Times New Roman" w:hAnsi="Times New Roman" w:cs="Times New Roman"/>
          <w:szCs w:val="32"/>
        </w:rPr>
        <w:sectPr>
          <w:headerReference w:type="default" r:id="rId5"/>
          <w:footerReference w:type="even" r:id="rId6"/>
          <w:footerReference w:type="default" r:id="rId7"/>
          <w:pgSz w:w="11906" w:h="16838"/>
          <w:pgMar w:top="2098" w:right="1588" w:bottom="1985" w:left="1588" w:header="851" w:footer="1588" w:gutter="0"/>
          <w:cols w:num="1" w:space="720"/>
          <w:docGrid w:type="lines" w:linePitch="312" w:charSpace="0"/>
        </w:sectPr>
      </w:pPr>
    </w:p>
    <w:tbl>
      <w:tblPr>
        <w:tblStyle w:val="TableNormal"/>
        <w:tblW w:w="88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877"/>
        <w:gridCol w:w="1214"/>
        <w:gridCol w:w="146"/>
        <w:gridCol w:w="967"/>
        <w:gridCol w:w="106"/>
        <w:gridCol w:w="958"/>
        <w:gridCol w:w="199"/>
        <w:gridCol w:w="871"/>
        <w:gridCol w:w="190"/>
        <w:gridCol w:w="43"/>
        <w:gridCol w:w="1304"/>
        <w:gridCol w:w="997"/>
      </w:tblGrid>
      <w:tr>
        <w:tblPrEx>
          <w:tblW w:w="88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eastAsia="黑体" w:hAnsi="Times New Roman" w:cs="Times New Roman"/>
                <w:b/>
                <w:bCs/>
                <w:sz w:val="21"/>
                <w:szCs w:val="22"/>
              </w:rPr>
            </w:pPr>
            <w:r>
              <w:rPr>
                <w:rFonts w:ascii="Times New Roman" w:eastAsia="黑体" w:hAnsi="Times New Roman" w:cs="Times New Roman" w:hint="eastAsia"/>
                <w:b/>
                <w:bCs/>
                <w:szCs w:val="32"/>
              </w:rPr>
              <w:t>一、申报单位基本信息</w:t>
            </w:r>
          </w:p>
        </w:tc>
      </w:tr>
      <w:tr>
        <w:tblPrEx>
          <w:tblW w:w="8872" w:type="dxa"/>
          <w:jc w:val="center"/>
          <w:tblInd w:w="0" w:type="dxa"/>
          <w:tblLayout w:type="fixed"/>
          <w:tblCellMar>
            <w:top w:w="0" w:type="dxa"/>
            <w:left w:w="0" w:type="dxa"/>
            <w:bottom w:w="0" w:type="dxa"/>
            <w:right w:w="0" w:type="dxa"/>
          </w:tblCellMar>
        </w:tblPrEx>
        <w:trPr>
          <w:trHeight w:val="365"/>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单位名称</w:t>
            </w:r>
          </w:p>
        </w:tc>
        <w:tc>
          <w:tcPr>
            <w:tcW w:w="6995" w:type="dxa"/>
            <w:gridSpan w:val="11"/>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全称（如实填写）</w:t>
            </w:r>
          </w:p>
        </w:tc>
      </w:tr>
      <w:tr>
        <w:tblPrEx>
          <w:tblW w:w="8872" w:type="dxa"/>
          <w:jc w:val="center"/>
          <w:tblInd w:w="0" w:type="dxa"/>
          <w:tblLayout w:type="fixed"/>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申报联系人</w:t>
            </w:r>
          </w:p>
        </w:tc>
        <w:tc>
          <w:tcPr>
            <w:tcW w:w="1214"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姓名</w:t>
            </w:r>
          </w:p>
        </w:tc>
        <w:tc>
          <w:tcPr>
            <w:tcW w:w="2177" w:type="dxa"/>
            <w:gridSpan w:val="4"/>
            <w:vAlign w:val="center"/>
          </w:tcPr>
          <w:p>
            <w:pPr>
              <w:snapToGrid w:val="0"/>
              <w:rPr>
                <w:rFonts w:ascii="Times New Roman" w:eastAsia="黑体" w:hAnsi="Times New Roman" w:cs="Times New Roman"/>
                <w:sz w:val="21"/>
                <w:szCs w:val="22"/>
              </w:rPr>
            </w:pPr>
          </w:p>
        </w:tc>
        <w:tc>
          <w:tcPr>
            <w:tcW w:w="1303" w:type="dxa"/>
            <w:gridSpan w:val="4"/>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手机</w:t>
            </w:r>
          </w:p>
        </w:tc>
        <w:tc>
          <w:tcPr>
            <w:tcW w:w="2301" w:type="dxa"/>
            <w:gridSpan w:val="2"/>
            <w:vAlign w:val="center"/>
          </w:tcPr>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Merge/>
            <w:vAlign w:val="center"/>
          </w:tcPr>
          <w:p>
            <w:pPr>
              <w:snapToGrid w:val="0"/>
              <w:jc w:val="center"/>
              <w:rPr>
                <w:rFonts w:ascii="Times New Roman" w:eastAsia="黑体" w:hAnsi="Times New Roman" w:cs="Times New Roman"/>
                <w:sz w:val="21"/>
                <w:szCs w:val="22"/>
              </w:rPr>
            </w:pPr>
          </w:p>
        </w:tc>
        <w:tc>
          <w:tcPr>
            <w:tcW w:w="1214"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职务</w:t>
            </w:r>
          </w:p>
        </w:tc>
        <w:tc>
          <w:tcPr>
            <w:tcW w:w="2177" w:type="dxa"/>
            <w:gridSpan w:val="4"/>
            <w:vAlign w:val="center"/>
          </w:tcPr>
          <w:p>
            <w:pPr>
              <w:snapToGrid w:val="0"/>
              <w:rPr>
                <w:rFonts w:ascii="Times New Roman" w:eastAsia="黑体" w:hAnsi="Times New Roman" w:cs="Times New Roman"/>
                <w:sz w:val="21"/>
                <w:szCs w:val="22"/>
              </w:rPr>
            </w:pPr>
          </w:p>
        </w:tc>
        <w:tc>
          <w:tcPr>
            <w:tcW w:w="1303" w:type="dxa"/>
            <w:gridSpan w:val="4"/>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传真</w:t>
            </w:r>
          </w:p>
        </w:tc>
        <w:tc>
          <w:tcPr>
            <w:tcW w:w="2301" w:type="dxa"/>
            <w:gridSpan w:val="2"/>
            <w:vAlign w:val="center"/>
          </w:tcPr>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Merge/>
            <w:vAlign w:val="center"/>
          </w:tcPr>
          <w:p>
            <w:pPr>
              <w:snapToGrid w:val="0"/>
              <w:jc w:val="center"/>
              <w:rPr>
                <w:rFonts w:ascii="Times New Roman" w:eastAsia="黑体" w:hAnsi="Times New Roman" w:cs="Times New Roman"/>
                <w:sz w:val="21"/>
                <w:szCs w:val="22"/>
              </w:rPr>
            </w:pPr>
          </w:p>
        </w:tc>
        <w:tc>
          <w:tcPr>
            <w:tcW w:w="1214"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邮箱</w:t>
            </w:r>
          </w:p>
        </w:tc>
        <w:tc>
          <w:tcPr>
            <w:tcW w:w="5781" w:type="dxa"/>
            <w:gridSpan w:val="10"/>
            <w:vAlign w:val="center"/>
          </w:tcPr>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注册资本</w:t>
            </w:r>
          </w:p>
        </w:tc>
        <w:tc>
          <w:tcPr>
            <w:tcW w:w="3391" w:type="dxa"/>
            <w:gridSpan w:val="5"/>
            <w:vAlign w:val="center"/>
          </w:tcPr>
          <w:p>
            <w:pPr>
              <w:snapToGrid w:val="0"/>
              <w:rPr>
                <w:rFonts w:ascii="Times New Roman" w:eastAsia="黑体" w:hAnsi="Times New Roman" w:cs="Times New Roman"/>
                <w:sz w:val="21"/>
                <w:szCs w:val="22"/>
              </w:rPr>
            </w:pPr>
          </w:p>
        </w:tc>
        <w:tc>
          <w:tcPr>
            <w:tcW w:w="1303" w:type="dxa"/>
            <w:gridSpan w:val="4"/>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法定代表人</w:t>
            </w:r>
          </w:p>
        </w:tc>
        <w:tc>
          <w:tcPr>
            <w:tcW w:w="2301" w:type="dxa"/>
            <w:gridSpan w:val="2"/>
            <w:vAlign w:val="center"/>
          </w:tcPr>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单位注册地址</w:t>
            </w:r>
          </w:p>
        </w:tc>
        <w:tc>
          <w:tcPr>
            <w:tcW w:w="6995" w:type="dxa"/>
            <w:gridSpan w:val="11"/>
            <w:vAlign w:val="center"/>
          </w:tcPr>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单位办公地址</w:t>
            </w:r>
          </w:p>
        </w:tc>
        <w:tc>
          <w:tcPr>
            <w:tcW w:w="6995" w:type="dxa"/>
            <w:gridSpan w:val="11"/>
            <w:vAlign w:val="center"/>
          </w:tcPr>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组织机构代码</w:t>
            </w:r>
          </w:p>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/三证合一码</w:t>
            </w:r>
          </w:p>
        </w:tc>
        <w:tc>
          <w:tcPr>
            <w:tcW w:w="6995" w:type="dxa"/>
            <w:gridSpan w:val="11"/>
            <w:vAlign w:val="center"/>
          </w:tcPr>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单位性质</w:t>
            </w:r>
          </w:p>
        </w:tc>
        <w:tc>
          <w:tcPr>
            <w:tcW w:w="6995" w:type="dxa"/>
            <w:gridSpan w:val="11"/>
            <w:vAlign w:val="center"/>
          </w:tcPr>
          <w:p>
            <w:pPr>
              <w:snapToGrid w:val="0"/>
              <w:rPr>
                <w:rFonts w:ascii="Times New Roman" w:eastAsia="黑体" w:hAnsi="Times New Roman" w:cs="Times New Roman"/>
                <w:sz w:val="21"/>
                <w:szCs w:val="22"/>
              </w:rPr>
            </w:pPr>
            <w:r>
              <w:rPr>
                <w:rFonts w:ascii="Times New Roman" w:eastAsia="黑体" w:hAnsi="Times New Roman" w:cs="Times New Roman"/>
                <w:sz w:val="21"/>
                <w:szCs w:val="22"/>
              </w:rPr>
              <w:t xml:space="preserve">□事业单位  □社会团体  □国有企业  □民营企业 </w:t>
            </w:r>
          </w:p>
          <w:p>
            <w:pPr>
              <w:snapToGrid w:val="0"/>
              <w:rPr>
                <w:rFonts w:ascii="Times New Roman" w:eastAsia="黑体" w:hAnsi="Times New Roman" w:cs="Times New Roman"/>
                <w:sz w:val="21"/>
                <w:szCs w:val="22"/>
              </w:rPr>
            </w:pPr>
            <w:r>
              <w:rPr>
                <w:rFonts w:ascii="Times New Roman" w:eastAsia="黑体" w:hAnsi="Times New Roman" w:cs="Times New Roman"/>
                <w:sz w:val="21"/>
                <w:szCs w:val="22"/>
              </w:rPr>
              <w:t>□外资企业  □合资企业  □国有控股企业  □国有参股企业</w:t>
            </w:r>
          </w:p>
          <w:p>
            <w:pPr>
              <w:snapToGrid w:val="0"/>
              <w:ind w:hanging="420"/>
              <w:rPr>
                <w:rFonts w:ascii="Times New Roman" w:eastAsia="黑体" w:hAnsi="Times New Roman" w:cs="Times New Roman"/>
                <w:sz w:val="21"/>
                <w:szCs w:val="22"/>
              </w:rPr>
            </w:pPr>
            <w:r>
              <w:rPr>
                <w:rFonts w:ascii="Times New Roman" w:eastAsia="黑体" w:hAnsi="Times New Roman" w:cs="Times New Roman"/>
                <w:sz w:val="21"/>
                <w:szCs w:val="22"/>
              </w:rPr>
              <w:t>其他（请注明）：</w:t>
            </w:r>
            <w:r>
              <w:rPr>
                <w:rFonts w:ascii="Times New Roman" w:eastAsia="黑体" w:hAnsi="Times New Roman" w:cs="Times New Roman"/>
                <w:sz w:val="21"/>
                <w:szCs w:val="22"/>
                <w:u w:val="single"/>
              </w:rPr>
              <w:t xml:space="preserve">                                            </w:t>
            </w: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是否上市公司</w:t>
            </w:r>
          </w:p>
        </w:tc>
        <w:tc>
          <w:tcPr>
            <w:tcW w:w="6995" w:type="dxa"/>
            <w:gridSpan w:val="11"/>
            <w:vAlign w:val="center"/>
          </w:tcPr>
          <w:p>
            <w:pPr>
              <w:snapToGrid w:val="0"/>
              <w:rPr>
                <w:rFonts w:ascii="Times New Roman" w:eastAsia="黑体" w:hAnsi="Times New Roman" w:cs="Times New Roman"/>
                <w:sz w:val="21"/>
                <w:szCs w:val="22"/>
              </w:rPr>
            </w:pPr>
            <w:r>
              <w:rPr>
                <w:rFonts w:ascii="Times New Roman" w:eastAsia="黑体" w:hAnsi="Times New Roman" w:cs="Times New Roman"/>
                <w:sz w:val="21"/>
                <w:szCs w:val="22"/>
              </w:rPr>
              <w:t>□否</w:t>
            </w:r>
          </w:p>
          <w:p>
            <w:pPr>
              <w:snapToGrid w:val="0"/>
              <w:rPr>
                <w:rFonts w:ascii="Times New Roman" w:eastAsia="黑体" w:hAnsi="Times New Roman" w:cs="Times New Roman"/>
                <w:sz w:val="21"/>
                <w:szCs w:val="22"/>
              </w:rPr>
            </w:pPr>
            <w:r>
              <w:rPr>
                <w:rFonts w:ascii="Times New Roman" w:eastAsia="黑体" w:hAnsi="Times New Roman" w:cs="Times New Roman"/>
                <w:sz w:val="21"/>
                <w:szCs w:val="22"/>
              </w:rPr>
              <w:t>□是（上市时间：</w:t>
            </w:r>
            <w:r>
              <w:rPr>
                <w:rFonts w:ascii="Times New Roman" w:eastAsia="黑体" w:hAnsi="Times New Roman" w:cs="Times New Roman"/>
                <w:sz w:val="21"/>
                <w:szCs w:val="22"/>
                <w:u w:val="single"/>
              </w:rPr>
              <w:t xml:space="preserve">        </w:t>
            </w:r>
            <w:r>
              <w:rPr>
                <w:rFonts w:ascii="Times New Roman" w:eastAsia="黑体" w:hAnsi="Times New Roman" w:cs="Times New Roman"/>
                <w:sz w:val="21"/>
                <w:szCs w:val="22"/>
              </w:rPr>
              <w:t>，上市地点：</w:t>
            </w:r>
            <w:r>
              <w:rPr>
                <w:rFonts w:ascii="Times New Roman" w:eastAsia="黑体" w:hAnsi="Times New Roman" w:cs="Times New Roman"/>
                <w:sz w:val="21"/>
                <w:szCs w:val="22"/>
                <w:u w:val="single"/>
              </w:rPr>
              <w:t xml:space="preserve">        </w:t>
            </w:r>
            <w:r>
              <w:rPr>
                <w:rFonts w:ascii="Times New Roman" w:eastAsia="黑体" w:hAnsi="Times New Roman" w:cs="Times New Roman"/>
                <w:sz w:val="21"/>
                <w:szCs w:val="22"/>
              </w:rPr>
              <w:t>，股票代码：</w:t>
            </w:r>
            <w:r>
              <w:rPr>
                <w:rFonts w:ascii="Times New Roman" w:eastAsia="黑体" w:hAnsi="Times New Roman" w:cs="Times New Roman"/>
                <w:sz w:val="21"/>
                <w:szCs w:val="22"/>
                <w:u w:val="single"/>
              </w:rPr>
              <w:t xml:space="preserve">        </w:t>
            </w:r>
            <w:r>
              <w:rPr>
                <w:rFonts w:ascii="Times New Roman" w:eastAsia="黑体" w:hAnsi="Times New Roman" w:cs="Times New Roman"/>
                <w:sz w:val="21"/>
                <w:szCs w:val="22"/>
              </w:rPr>
              <w:t>）</w:t>
            </w: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是否有业务出口</w:t>
            </w:r>
          </w:p>
        </w:tc>
        <w:tc>
          <w:tcPr>
            <w:tcW w:w="6995" w:type="dxa"/>
            <w:gridSpan w:val="11"/>
            <w:vAlign w:val="center"/>
          </w:tcPr>
          <w:p>
            <w:pPr>
              <w:snapToGrid w:val="0"/>
              <w:rPr>
                <w:rFonts w:ascii="Times New Roman" w:eastAsia="黑体" w:hAnsi="Times New Roman" w:cs="Times New Roman"/>
                <w:sz w:val="21"/>
                <w:szCs w:val="22"/>
              </w:rPr>
            </w:pPr>
            <w:r>
              <w:rPr>
                <w:rFonts w:ascii="Times New Roman" w:eastAsia="黑体" w:hAnsi="Times New Roman" w:cs="Times New Roman"/>
                <w:sz w:val="21"/>
                <w:szCs w:val="22"/>
              </w:rPr>
              <w:t>□否</w:t>
            </w:r>
          </w:p>
          <w:p>
            <w:pPr>
              <w:snapToGrid w:val="0"/>
              <w:rPr>
                <w:rFonts w:ascii="Times New Roman" w:eastAsia="黑体" w:hAnsi="Times New Roman" w:cs="Times New Roman"/>
                <w:sz w:val="21"/>
                <w:szCs w:val="22"/>
              </w:rPr>
            </w:pPr>
            <w:r>
              <w:rPr>
                <w:rFonts w:ascii="Times New Roman" w:eastAsia="黑体" w:hAnsi="Times New Roman" w:cs="Times New Roman"/>
                <w:sz w:val="21"/>
                <w:szCs w:val="22"/>
              </w:rPr>
              <w:t>□是（主要出口地点：</w:t>
            </w:r>
            <w:r>
              <w:rPr>
                <w:rFonts w:ascii="Times New Roman" w:eastAsia="黑体" w:hAnsi="Times New Roman" w:cs="Times New Roman"/>
                <w:sz w:val="21"/>
                <w:szCs w:val="22"/>
                <w:u w:val="single"/>
              </w:rPr>
              <w:t xml:space="preserve">           </w:t>
            </w:r>
            <w:r>
              <w:rPr>
                <w:rFonts w:ascii="Times New Roman" w:eastAsia="黑体" w:hAnsi="Times New Roman" w:cs="Times New Roman"/>
                <w:sz w:val="21"/>
                <w:szCs w:val="22"/>
              </w:rPr>
              <w:t>）</w:t>
            </w: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相关荣誉</w:t>
            </w:r>
          </w:p>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（提供证明材料）</w:t>
            </w:r>
          </w:p>
        </w:tc>
        <w:tc>
          <w:tcPr>
            <w:tcW w:w="6995" w:type="dxa"/>
            <w:gridSpan w:val="11"/>
            <w:vAlign w:val="center"/>
          </w:tcPr>
          <w:p>
            <w:pPr>
              <w:snapToGrid w:val="0"/>
              <w:rPr>
                <w:rFonts w:ascii="Times New Roman" w:eastAsia="黑体" w:hAnsi="Times New Roman" w:cs="Times New Roman"/>
                <w:sz w:val="21"/>
                <w:szCs w:val="22"/>
              </w:rPr>
            </w:pPr>
            <w:r>
              <w:rPr>
                <w:rFonts w:ascii="Times New Roman" w:eastAsia="黑体" w:hAnsi="Times New Roman" w:cs="Times New Roman"/>
                <w:sz w:val="21"/>
                <w:szCs w:val="22"/>
              </w:rPr>
              <w:t>高新技术企业   □国家级/□省市级  授予年份：</w:t>
            </w:r>
            <w:r>
              <w:rPr>
                <w:rFonts w:ascii="Times New Roman" w:eastAsia="黑体" w:hAnsi="Times New Roman" w:cs="Times New Roman"/>
                <w:sz w:val="21"/>
                <w:szCs w:val="22"/>
                <w:u w:val="single"/>
              </w:rPr>
              <w:t xml:space="preserve">        </w:t>
            </w:r>
            <w:r>
              <w:rPr>
                <w:rFonts w:ascii="Times New Roman" w:eastAsia="黑体" w:hAnsi="Times New Roman" w:cs="Times New Roman"/>
                <w:sz w:val="21"/>
                <w:szCs w:val="22"/>
              </w:rPr>
              <w:t>年</w:t>
            </w:r>
          </w:p>
          <w:p>
            <w:pPr>
              <w:snapToGrid w:val="0"/>
              <w:rPr>
                <w:rFonts w:ascii="Times New Roman" w:eastAsia="黑体" w:hAnsi="Times New Roman" w:cs="Times New Roman"/>
                <w:sz w:val="21"/>
                <w:szCs w:val="22"/>
              </w:rPr>
            </w:pPr>
            <w:r>
              <w:rPr>
                <w:rFonts w:ascii="Times New Roman" w:eastAsia="黑体" w:hAnsi="Times New Roman" w:cs="Times New Roman"/>
                <w:sz w:val="21"/>
                <w:szCs w:val="22"/>
              </w:rPr>
              <w:t>企业技术中心   □国家级/□省市级  授予年份：</w:t>
            </w:r>
            <w:r>
              <w:rPr>
                <w:rFonts w:ascii="Times New Roman" w:eastAsia="黑体" w:hAnsi="Times New Roman" w:cs="Times New Roman"/>
                <w:sz w:val="21"/>
                <w:szCs w:val="22"/>
                <w:u w:val="single"/>
              </w:rPr>
              <w:t xml:space="preserve">        </w:t>
            </w:r>
            <w:r>
              <w:rPr>
                <w:rFonts w:ascii="Times New Roman" w:eastAsia="黑体" w:hAnsi="Times New Roman" w:cs="Times New Roman"/>
                <w:sz w:val="21"/>
                <w:szCs w:val="22"/>
              </w:rPr>
              <w:t>年</w:t>
            </w:r>
          </w:p>
          <w:p>
            <w:pPr>
              <w:snapToGrid w:val="0"/>
              <w:rPr>
                <w:rFonts w:ascii="Times New Roman" w:eastAsia="黑体" w:hAnsi="Times New Roman" w:cs="Times New Roman"/>
                <w:sz w:val="21"/>
                <w:szCs w:val="22"/>
              </w:rPr>
            </w:pPr>
            <w:r>
              <w:rPr>
                <w:rFonts w:ascii="Times New Roman" w:eastAsia="黑体" w:hAnsi="Times New Roman" w:cs="Times New Roman"/>
                <w:sz w:val="21"/>
                <w:szCs w:val="22"/>
              </w:rPr>
              <w:t>重点实验室     □国家级/□省市级  授予年份：</w:t>
            </w:r>
            <w:r>
              <w:rPr>
                <w:rFonts w:ascii="Times New Roman" w:eastAsia="黑体" w:hAnsi="Times New Roman" w:cs="Times New Roman"/>
                <w:sz w:val="21"/>
                <w:szCs w:val="22"/>
                <w:u w:val="single"/>
              </w:rPr>
              <w:t xml:space="preserve">        </w:t>
            </w:r>
            <w:r>
              <w:rPr>
                <w:rFonts w:ascii="Times New Roman" w:eastAsia="黑体" w:hAnsi="Times New Roman" w:cs="Times New Roman"/>
                <w:sz w:val="21"/>
                <w:szCs w:val="22"/>
              </w:rPr>
              <w:t>年</w:t>
            </w:r>
          </w:p>
          <w:p>
            <w:pPr>
              <w:snapToGrid w:val="0"/>
              <w:rPr>
                <w:rFonts w:ascii="Times New Roman" w:eastAsia="黑体" w:hAnsi="Times New Roman" w:cs="Times New Roman"/>
                <w:sz w:val="21"/>
                <w:szCs w:val="22"/>
              </w:rPr>
            </w:pPr>
            <w:r>
              <w:rPr>
                <w:rFonts w:ascii="Times New Roman" w:eastAsia="黑体" w:hAnsi="Times New Roman" w:cs="Times New Roman"/>
                <w:sz w:val="21"/>
                <w:szCs w:val="22"/>
              </w:rPr>
              <w:t>其他市级以上荣誉自行添加：</w:t>
            </w:r>
          </w:p>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研发能力</w:t>
            </w:r>
          </w:p>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（提供证明材料）</w:t>
            </w:r>
          </w:p>
        </w:tc>
        <w:tc>
          <w:tcPr>
            <w:tcW w:w="6995" w:type="dxa"/>
            <w:gridSpan w:val="11"/>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（获得的专利、标准、知识产权等）</w:t>
            </w: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kern w:val="0"/>
                <w:sz w:val="21"/>
                <w:szCs w:val="22"/>
              </w:rPr>
            </w:pPr>
            <w:r>
              <w:rPr>
                <w:rFonts w:ascii="Times New Roman" w:eastAsia="黑体" w:hAnsi="Times New Roman" w:cs="Times New Roman"/>
                <w:kern w:val="0"/>
                <w:sz w:val="21"/>
                <w:szCs w:val="22"/>
              </w:rPr>
              <w:t>主营业务收入</w:t>
            </w:r>
          </w:p>
          <w:p>
            <w:pPr>
              <w:snapToGrid w:val="0"/>
              <w:jc w:val="center"/>
              <w:rPr>
                <w:rFonts w:ascii="Times New Roman" w:eastAsia="黑体" w:hAnsi="Times New Roman" w:cs="Times New Roman"/>
                <w:kern w:val="0"/>
                <w:sz w:val="21"/>
                <w:szCs w:val="22"/>
              </w:rPr>
            </w:pPr>
            <w:r>
              <w:rPr>
                <w:rFonts w:ascii="Times New Roman" w:eastAsia="黑体" w:hAnsi="Times New Roman" w:cs="Times New Roman"/>
                <w:kern w:val="0"/>
                <w:sz w:val="21"/>
                <w:szCs w:val="22"/>
              </w:rPr>
              <w:t>（万元）</w:t>
            </w:r>
          </w:p>
        </w:tc>
        <w:tc>
          <w:tcPr>
            <w:tcW w:w="2433" w:type="dxa"/>
            <w:gridSpan w:val="4"/>
            <w:vAlign w:val="center"/>
          </w:tcPr>
          <w:p>
            <w:pPr>
              <w:snapToGrid w:val="0"/>
              <w:jc w:val="center"/>
              <w:rPr>
                <w:rFonts w:ascii="Times New Roman" w:eastAsia="黑体" w:hAnsi="Times New Roman" w:cs="Times New Roman"/>
                <w:kern w:val="0"/>
                <w:sz w:val="21"/>
                <w:szCs w:val="22"/>
              </w:rPr>
            </w:pPr>
            <w:r>
              <w:rPr>
                <w:rFonts w:ascii="Times New Roman" w:eastAsia="黑体" w:hAnsi="Times New Roman" w:cs="Times New Roman"/>
                <w:kern w:val="0"/>
                <w:sz w:val="21"/>
                <w:szCs w:val="22"/>
              </w:rPr>
              <w:t>（提供证明材料）</w:t>
            </w:r>
          </w:p>
        </w:tc>
        <w:tc>
          <w:tcPr>
            <w:tcW w:w="2028" w:type="dxa"/>
            <w:gridSpan w:val="3"/>
            <w:vAlign w:val="center"/>
          </w:tcPr>
          <w:p>
            <w:pPr>
              <w:snapToGrid w:val="0"/>
              <w:jc w:val="center"/>
              <w:rPr>
                <w:rFonts w:ascii="Times New Roman" w:eastAsia="黑体" w:hAnsi="Times New Roman" w:cs="Times New Roman"/>
                <w:kern w:val="0"/>
                <w:sz w:val="21"/>
                <w:szCs w:val="22"/>
              </w:rPr>
            </w:pPr>
            <w:r>
              <w:rPr>
                <w:rFonts w:ascii="Times New Roman" w:eastAsia="黑体" w:hAnsi="Times New Roman" w:cs="Times New Roman"/>
                <w:kern w:val="0"/>
                <w:sz w:val="21"/>
                <w:szCs w:val="22"/>
              </w:rPr>
              <w:t>研发投入</w:t>
            </w:r>
          </w:p>
          <w:p>
            <w:pPr>
              <w:snapToGrid w:val="0"/>
              <w:jc w:val="center"/>
              <w:rPr>
                <w:rFonts w:ascii="Times New Roman" w:eastAsia="黑体" w:hAnsi="Times New Roman" w:cs="Times New Roman"/>
                <w:kern w:val="0"/>
                <w:sz w:val="21"/>
                <w:szCs w:val="22"/>
              </w:rPr>
            </w:pPr>
            <w:r>
              <w:rPr>
                <w:rFonts w:ascii="Times New Roman" w:eastAsia="黑体" w:hAnsi="Times New Roman" w:cs="Times New Roman"/>
                <w:kern w:val="0"/>
                <w:sz w:val="21"/>
                <w:szCs w:val="22"/>
              </w:rPr>
              <w:t>（万元）</w:t>
            </w:r>
          </w:p>
        </w:tc>
        <w:tc>
          <w:tcPr>
            <w:tcW w:w="2534" w:type="dxa"/>
            <w:gridSpan w:val="4"/>
            <w:vAlign w:val="center"/>
          </w:tcPr>
          <w:p>
            <w:pPr>
              <w:snapToGrid w:val="0"/>
              <w:jc w:val="center"/>
              <w:rPr>
                <w:rFonts w:ascii="Times New Roman" w:eastAsia="黑体" w:hAnsi="Times New Roman" w:cs="Times New Roman"/>
                <w:kern w:val="0"/>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信息消费相关业务收入</w:t>
            </w:r>
            <w:r>
              <w:rPr>
                <w:rFonts w:ascii="Times New Roman" w:eastAsia="黑体" w:hAnsi="Times New Roman" w:cs="Times New Roman"/>
                <w:kern w:val="0"/>
                <w:sz w:val="21"/>
                <w:szCs w:val="22"/>
              </w:rPr>
              <w:t>（万元）</w:t>
            </w:r>
          </w:p>
        </w:tc>
        <w:tc>
          <w:tcPr>
            <w:tcW w:w="2433" w:type="dxa"/>
            <w:gridSpan w:val="4"/>
            <w:vAlign w:val="center"/>
          </w:tcPr>
          <w:p>
            <w:pPr>
              <w:snapToGrid w:val="0"/>
              <w:rPr>
                <w:rFonts w:ascii="Times New Roman" w:eastAsia="黑体" w:hAnsi="Times New Roman" w:cs="Times New Roman"/>
                <w:sz w:val="21"/>
                <w:szCs w:val="22"/>
              </w:rPr>
            </w:pPr>
          </w:p>
        </w:tc>
        <w:tc>
          <w:tcPr>
            <w:tcW w:w="2028" w:type="dxa"/>
            <w:gridSpan w:val="3"/>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研发人员</w:t>
            </w:r>
          </w:p>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规模</w:t>
            </w:r>
          </w:p>
        </w:tc>
        <w:tc>
          <w:tcPr>
            <w:tcW w:w="2534" w:type="dxa"/>
            <w:gridSpan w:val="4"/>
            <w:vAlign w:val="center"/>
          </w:tcPr>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Align w:val="center"/>
          </w:tcPr>
          <w:p>
            <w:pPr>
              <w:snapToGrid w:val="0"/>
              <w:jc w:val="center"/>
              <w:rPr>
                <w:rFonts w:ascii="Times New Roman" w:eastAsia="黑体" w:hAnsi="Times New Roman" w:cs="Times New Roman"/>
                <w:kern w:val="0"/>
                <w:sz w:val="21"/>
                <w:szCs w:val="22"/>
              </w:rPr>
            </w:pPr>
            <w:r>
              <w:rPr>
                <w:rFonts w:ascii="Times New Roman" w:eastAsia="黑体" w:hAnsi="Times New Roman" w:cs="Times New Roman"/>
                <w:kern w:val="0"/>
                <w:sz w:val="21"/>
                <w:szCs w:val="22"/>
              </w:rPr>
              <w:t>软件业务收入</w:t>
            </w:r>
          </w:p>
          <w:p>
            <w:pPr>
              <w:snapToGrid w:val="0"/>
              <w:jc w:val="center"/>
              <w:rPr>
                <w:rFonts w:ascii="Times New Roman" w:eastAsia="黑体" w:hAnsi="Times New Roman" w:cs="Times New Roman"/>
                <w:kern w:val="0"/>
                <w:sz w:val="21"/>
                <w:szCs w:val="22"/>
              </w:rPr>
            </w:pPr>
            <w:r>
              <w:rPr>
                <w:rFonts w:ascii="Times New Roman" w:eastAsia="黑体" w:hAnsi="Times New Roman" w:cs="Times New Roman" w:hint="eastAsia"/>
                <w:kern w:val="0"/>
                <w:sz w:val="21"/>
                <w:szCs w:val="22"/>
              </w:rPr>
              <w:t>（</w:t>
            </w:r>
            <w:r>
              <w:rPr>
                <w:rFonts w:ascii="Times New Roman" w:eastAsia="黑体" w:hAnsi="Times New Roman" w:cs="Times New Roman"/>
                <w:kern w:val="0"/>
                <w:sz w:val="21"/>
                <w:szCs w:val="22"/>
              </w:rPr>
              <w:t>软件业企业必填</w:t>
            </w:r>
            <w:r>
              <w:rPr>
                <w:rFonts w:ascii="Times New Roman" w:eastAsia="黑体" w:hAnsi="Times New Roman" w:cs="Times New Roman" w:hint="eastAsia"/>
                <w:kern w:val="0"/>
                <w:sz w:val="21"/>
                <w:szCs w:val="22"/>
              </w:rPr>
              <w:t>）</w:t>
            </w:r>
          </w:p>
        </w:tc>
        <w:tc>
          <w:tcPr>
            <w:tcW w:w="1360" w:type="dxa"/>
            <w:gridSpan w:val="2"/>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产品收入总额</w:t>
            </w:r>
            <w:r>
              <w:rPr>
                <w:rFonts w:ascii="Times New Roman" w:eastAsia="黑体" w:hAnsi="Times New Roman" w:cs="Times New Roman"/>
                <w:kern w:val="0"/>
                <w:sz w:val="21"/>
                <w:szCs w:val="22"/>
              </w:rPr>
              <w:t>（万元）</w:t>
            </w:r>
          </w:p>
        </w:tc>
        <w:tc>
          <w:tcPr>
            <w:tcW w:w="1073" w:type="dxa"/>
            <w:gridSpan w:val="2"/>
            <w:vAlign w:val="center"/>
          </w:tcPr>
          <w:p>
            <w:pPr>
              <w:snapToGrid w:val="0"/>
              <w:jc w:val="center"/>
              <w:rPr>
                <w:rFonts w:ascii="Times New Roman" w:eastAsia="黑体" w:hAnsi="Times New Roman" w:cs="Times New Roman"/>
                <w:sz w:val="21"/>
                <w:szCs w:val="22"/>
              </w:rPr>
            </w:pPr>
          </w:p>
        </w:tc>
        <w:tc>
          <w:tcPr>
            <w:tcW w:w="1157" w:type="dxa"/>
            <w:gridSpan w:val="2"/>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信息技术服务收入总额</w:t>
            </w:r>
            <w:r>
              <w:rPr>
                <w:rFonts w:ascii="Times New Roman" w:eastAsia="黑体" w:hAnsi="Times New Roman" w:cs="Times New Roman"/>
                <w:kern w:val="0"/>
                <w:sz w:val="21"/>
                <w:szCs w:val="22"/>
              </w:rPr>
              <w:t>（万元）</w:t>
            </w:r>
          </w:p>
        </w:tc>
        <w:tc>
          <w:tcPr>
            <w:tcW w:w="1104" w:type="dxa"/>
            <w:gridSpan w:val="3"/>
            <w:vAlign w:val="center"/>
          </w:tcPr>
          <w:p>
            <w:pPr>
              <w:snapToGrid w:val="0"/>
              <w:jc w:val="center"/>
              <w:rPr>
                <w:rFonts w:ascii="Times New Roman" w:eastAsia="黑体" w:hAnsi="Times New Roman" w:cs="Times New Roman"/>
                <w:sz w:val="21"/>
                <w:szCs w:val="22"/>
              </w:rPr>
            </w:pPr>
          </w:p>
        </w:tc>
        <w:tc>
          <w:tcPr>
            <w:tcW w:w="1304"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 xml:space="preserve">嵌入式系统软件收入总额 </w:t>
            </w:r>
            <w:r>
              <w:rPr>
                <w:rFonts w:ascii="Times New Roman" w:eastAsia="黑体" w:hAnsi="Times New Roman" w:cs="Times New Roman"/>
                <w:kern w:val="0"/>
                <w:sz w:val="21"/>
                <w:szCs w:val="22"/>
              </w:rPr>
              <w:t>（万元）</w:t>
            </w:r>
          </w:p>
        </w:tc>
        <w:tc>
          <w:tcPr>
            <w:tcW w:w="997" w:type="dxa"/>
            <w:vAlign w:val="center"/>
          </w:tcPr>
          <w:p>
            <w:pPr>
              <w:snapToGrid w:val="0"/>
              <w:jc w:val="center"/>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trHeight w:val="3661"/>
          <w:jc w:val="center"/>
        </w:trPr>
        <w:tc>
          <w:tcPr>
            <w:tcW w:w="1877" w:type="dxa"/>
            <w:vAlign w:val="center"/>
          </w:tcPr>
          <w:p>
            <w:pPr>
              <w:snapToGrid w:val="0"/>
              <w:jc w:val="center"/>
              <w:rPr>
                <w:rFonts w:ascii="Times New Roman" w:eastAsia="黑体" w:hAnsi="Times New Roman" w:cs="Times New Roman"/>
                <w:kern w:val="0"/>
                <w:sz w:val="21"/>
                <w:szCs w:val="22"/>
              </w:rPr>
            </w:pPr>
            <w:r>
              <w:rPr>
                <w:rFonts w:ascii="Times New Roman" w:eastAsia="黑体" w:hAnsi="Times New Roman" w:cs="Times New Roman"/>
                <w:kern w:val="0"/>
                <w:sz w:val="21"/>
                <w:szCs w:val="22"/>
              </w:rPr>
              <w:t>申报单位简介</w:t>
            </w:r>
          </w:p>
          <w:p>
            <w:pPr>
              <w:snapToGrid w:val="0"/>
              <w:jc w:val="center"/>
              <w:rPr>
                <w:rFonts w:ascii="Times New Roman" w:eastAsia="黑体" w:hAnsi="Times New Roman" w:cs="Times New Roman"/>
                <w:kern w:val="0"/>
                <w:sz w:val="21"/>
                <w:szCs w:val="22"/>
              </w:rPr>
            </w:pPr>
          </w:p>
        </w:tc>
        <w:tc>
          <w:tcPr>
            <w:tcW w:w="6995" w:type="dxa"/>
            <w:gridSpan w:val="11"/>
          </w:tcPr>
          <w:p>
            <w:pPr>
              <w:snapToGrid w:val="0"/>
              <w:rPr>
                <w:rFonts w:ascii="Times New Roman" w:eastAsia="黑体" w:hAnsi="Times New Roman" w:cs="Times New Roman"/>
                <w:sz w:val="21"/>
                <w:szCs w:val="22"/>
              </w:rPr>
            </w:pPr>
            <w:r>
              <w:rPr>
                <w:rFonts w:ascii="Times New Roman" w:eastAsia="黑体" w:hAnsi="Times New Roman" w:cs="Times New Roman"/>
                <w:sz w:val="21"/>
                <w:szCs w:val="22"/>
              </w:rPr>
              <w:t>（发展历程、主营业务、</w:t>
            </w:r>
            <w:r>
              <w:rPr>
                <w:rFonts w:ascii="Times New Roman" w:eastAsia="黑体" w:hAnsi="Times New Roman" w:cs="Times New Roman" w:hint="eastAsia"/>
                <w:sz w:val="21"/>
                <w:szCs w:val="22"/>
              </w:rPr>
              <w:t>运营模式</w:t>
            </w:r>
            <w:r>
              <w:rPr>
                <w:rFonts w:ascii="Times New Roman" w:eastAsia="黑体" w:hAnsi="Times New Roman" w:cs="Times New Roman"/>
                <w:sz w:val="21"/>
                <w:szCs w:val="22"/>
              </w:rPr>
              <w:t>、资源整合共享能力、技术成果转化能力等方面基本情况，不超过</w:t>
            </w:r>
            <w:r>
              <w:rPr>
                <w:rFonts w:ascii="Times New Roman" w:eastAsia="黑体" w:hAnsi="Times New Roman" w:cs="Times New Roman" w:hint="eastAsia"/>
                <w:sz w:val="21"/>
                <w:szCs w:val="22"/>
              </w:rPr>
              <w:t>5</w:t>
            </w:r>
            <w:r>
              <w:rPr>
                <w:rFonts w:ascii="Times New Roman" w:eastAsia="黑体" w:hAnsi="Times New Roman" w:cs="Times New Roman"/>
                <w:sz w:val="21"/>
                <w:szCs w:val="22"/>
              </w:rPr>
              <w:t>00字）</w:t>
            </w:r>
          </w:p>
          <w:p>
            <w:pPr>
              <w:snapToGrid w:val="0"/>
              <w:rPr>
                <w:rFonts w:ascii="Times New Roman" w:eastAsia="黑体" w:hAnsi="Times New Roman" w:cs="Times New Roman"/>
                <w:sz w:val="21"/>
                <w:szCs w:val="22"/>
              </w:rPr>
            </w:pPr>
          </w:p>
          <w:p>
            <w:pPr>
              <w:snapToGrid w:val="0"/>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eastAsia="黑体" w:hAnsi="Times New Roman" w:cs="Times New Roman"/>
                <w:b/>
                <w:bCs/>
                <w:sz w:val="21"/>
                <w:szCs w:val="22"/>
              </w:rPr>
            </w:pPr>
            <w:r>
              <w:rPr>
                <w:rFonts w:ascii="Times New Roman" w:eastAsia="黑体" w:hAnsi="Times New Roman" w:cs="Times New Roman"/>
                <w:b/>
                <w:bCs/>
                <w:szCs w:val="32"/>
              </w:rPr>
              <w:t>二、申报项目基本信息</w:t>
            </w:r>
          </w:p>
        </w:tc>
      </w:tr>
      <w:tr>
        <w:tblPrEx>
          <w:tblW w:w="8872" w:type="dxa"/>
          <w:jc w:val="center"/>
          <w:tblInd w:w="0" w:type="dxa"/>
          <w:tblLayout w:type="fixed"/>
          <w:tblCellMar>
            <w:top w:w="0" w:type="dxa"/>
            <w:left w:w="0" w:type="dxa"/>
            <w:bottom w:w="0" w:type="dxa"/>
            <w:right w:w="0" w:type="dxa"/>
          </w:tblCellMar>
        </w:tblPrEx>
        <w:trPr>
          <w:trHeight w:val="365"/>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hint="eastAsia"/>
                <w:sz w:val="21"/>
                <w:szCs w:val="22"/>
              </w:rPr>
              <w:t>体验中心</w:t>
            </w:r>
            <w:r>
              <w:rPr>
                <w:rFonts w:ascii="Times New Roman" w:eastAsia="黑体" w:hAnsi="Times New Roman" w:cs="Times New Roman"/>
                <w:sz w:val="21"/>
                <w:szCs w:val="22"/>
              </w:rPr>
              <w:t>名称</w:t>
            </w:r>
          </w:p>
        </w:tc>
        <w:tc>
          <w:tcPr>
            <w:tcW w:w="6995" w:type="dxa"/>
            <w:gridSpan w:val="11"/>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全称（如实填写）</w:t>
            </w:r>
          </w:p>
        </w:tc>
      </w:tr>
      <w:tr>
        <w:tblPrEx>
          <w:tblW w:w="8872" w:type="dxa"/>
          <w:jc w:val="center"/>
          <w:tblInd w:w="0" w:type="dxa"/>
          <w:tblLayout w:type="fixed"/>
          <w:tblCellMar>
            <w:top w:w="0" w:type="dxa"/>
            <w:left w:w="0" w:type="dxa"/>
            <w:bottom w:w="0" w:type="dxa"/>
            <w:right w:w="0" w:type="dxa"/>
          </w:tblCellMar>
        </w:tblPrEx>
        <w:trPr>
          <w:trHeight w:val="365"/>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hint="eastAsia"/>
                <w:sz w:val="21"/>
                <w:szCs w:val="22"/>
              </w:rPr>
              <w:t>体验中心地址</w:t>
            </w:r>
          </w:p>
        </w:tc>
        <w:tc>
          <w:tcPr>
            <w:tcW w:w="6995" w:type="dxa"/>
            <w:gridSpan w:val="11"/>
            <w:vAlign w:val="center"/>
          </w:tcPr>
          <w:p>
            <w:pPr>
              <w:snapToGrid w:val="0"/>
              <w:jc w:val="center"/>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trHeight w:val="365"/>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hint="eastAsia"/>
                <w:sz w:val="21"/>
                <w:szCs w:val="22"/>
              </w:rPr>
              <w:t>体验中心面积</w:t>
            </w:r>
          </w:p>
        </w:tc>
        <w:tc>
          <w:tcPr>
            <w:tcW w:w="2327" w:type="dxa"/>
            <w:gridSpan w:val="3"/>
            <w:vAlign w:val="center"/>
          </w:tcPr>
          <w:p>
            <w:pPr>
              <w:snapToGrid w:val="0"/>
              <w:jc w:val="center"/>
              <w:rPr>
                <w:rFonts w:ascii="Times New Roman" w:eastAsia="黑体" w:hAnsi="Times New Roman" w:cs="Times New Roman"/>
                <w:sz w:val="21"/>
                <w:szCs w:val="22"/>
              </w:rPr>
            </w:pPr>
          </w:p>
        </w:tc>
        <w:tc>
          <w:tcPr>
            <w:tcW w:w="2324" w:type="dxa"/>
            <w:gridSpan w:val="5"/>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hint="eastAsia"/>
                <w:sz w:val="21"/>
                <w:szCs w:val="22"/>
              </w:rPr>
              <w:t>月均人流量</w:t>
            </w:r>
          </w:p>
        </w:tc>
        <w:tc>
          <w:tcPr>
            <w:tcW w:w="2344" w:type="dxa"/>
            <w:gridSpan w:val="3"/>
            <w:vAlign w:val="center"/>
          </w:tcPr>
          <w:p>
            <w:pPr>
              <w:snapToGrid w:val="0"/>
              <w:jc w:val="center"/>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trHeight w:val="365"/>
          <w:jc w:val="center"/>
        </w:trPr>
        <w:tc>
          <w:tcPr>
            <w:tcW w:w="1877"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hint="eastAsia"/>
                <w:sz w:val="21"/>
                <w:szCs w:val="22"/>
              </w:rPr>
              <w:t>建设</w:t>
            </w:r>
            <w:r>
              <w:rPr>
                <w:rFonts w:ascii="Times New Roman" w:eastAsia="黑体" w:hAnsi="Times New Roman" w:cs="Times New Roman"/>
                <w:sz w:val="21"/>
                <w:szCs w:val="22"/>
              </w:rPr>
              <w:t>起止日期</w:t>
            </w:r>
          </w:p>
        </w:tc>
        <w:tc>
          <w:tcPr>
            <w:tcW w:w="2327" w:type="dxa"/>
            <w:gridSpan w:val="3"/>
            <w:vAlign w:val="center"/>
          </w:tcPr>
          <w:p>
            <w:pPr>
              <w:snapToGrid w:val="0"/>
              <w:jc w:val="center"/>
              <w:rPr>
                <w:rFonts w:ascii="Times New Roman" w:eastAsia="黑体" w:hAnsi="Times New Roman" w:cs="Times New Roman"/>
                <w:sz w:val="21"/>
                <w:szCs w:val="22"/>
              </w:rPr>
            </w:pPr>
          </w:p>
        </w:tc>
        <w:tc>
          <w:tcPr>
            <w:tcW w:w="2324" w:type="dxa"/>
            <w:gridSpan w:val="5"/>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项目投资（万元）</w:t>
            </w:r>
          </w:p>
        </w:tc>
        <w:tc>
          <w:tcPr>
            <w:tcW w:w="2344" w:type="dxa"/>
            <w:gridSpan w:val="3"/>
            <w:vAlign w:val="center"/>
          </w:tcPr>
          <w:p>
            <w:pPr>
              <w:snapToGrid w:val="0"/>
              <w:jc w:val="center"/>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项目负责人</w:t>
            </w:r>
          </w:p>
        </w:tc>
        <w:tc>
          <w:tcPr>
            <w:tcW w:w="1214"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姓名</w:t>
            </w:r>
          </w:p>
        </w:tc>
        <w:tc>
          <w:tcPr>
            <w:tcW w:w="2177" w:type="dxa"/>
            <w:gridSpan w:val="4"/>
            <w:vAlign w:val="center"/>
          </w:tcPr>
          <w:p>
            <w:pPr>
              <w:snapToGrid w:val="0"/>
              <w:jc w:val="center"/>
              <w:rPr>
                <w:rFonts w:ascii="Times New Roman" w:eastAsia="黑体" w:hAnsi="Times New Roman" w:cs="Times New Roman"/>
                <w:sz w:val="21"/>
                <w:szCs w:val="22"/>
              </w:rPr>
            </w:pPr>
          </w:p>
        </w:tc>
        <w:tc>
          <w:tcPr>
            <w:tcW w:w="1303" w:type="dxa"/>
            <w:gridSpan w:val="4"/>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职务</w:t>
            </w:r>
          </w:p>
        </w:tc>
        <w:tc>
          <w:tcPr>
            <w:tcW w:w="2301" w:type="dxa"/>
            <w:gridSpan w:val="2"/>
            <w:vAlign w:val="center"/>
          </w:tcPr>
          <w:p>
            <w:pPr>
              <w:snapToGrid w:val="0"/>
              <w:jc w:val="center"/>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jc w:val="center"/>
        </w:trPr>
        <w:tc>
          <w:tcPr>
            <w:tcW w:w="1877" w:type="dxa"/>
            <w:vMerge/>
            <w:vAlign w:val="center"/>
          </w:tcPr>
          <w:p>
            <w:pPr>
              <w:snapToGrid w:val="0"/>
              <w:jc w:val="center"/>
              <w:rPr>
                <w:rFonts w:ascii="Times New Roman" w:eastAsia="黑体" w:hAnsi="Times New Roman" w:cs="Times New Roman"/>
                <w:sz w:val="21"/>
                <w:szCs w:val="22"/>
              </w:rPr>
            </w:pPr>
          </w:p>
        </w:tc>
        <w:tc>
          <w:tcPr>
            <w:tcW w:w="1214" w:type="dxa"/>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手机</w:t>
            </w:r>
          </w:p>
        </w:tc>
        <w:tc>
          <w:tcPr>
            <w:tcW w:w="2177" w:type="dxa"/>
            <w:gridSpan w:val="4"/>
            <w:vAlign w:val="center"/>
          </w:tcPr>
          <w:p>
            <w:pPr>
              <w:snapToGrid w:val="0"/>
              <w:jc w:val="center"/>
              <w:rPr>
                <w:rFonts w:ascii="Times New Roman" w:eastAsia="黑体" w:hAnsi="Times New Roman" w:cs="Times New Roman"/>
                <w:sz w:val="21"/>
                <w:szCs w:val="22"/>
              </w:rPr>
            </w:pPr>
          </w:p>
        </w:tc>
        <w:tc>
          <w:tcPr>
            <w:tcW w:w="1303" w:type="dxa"/>
            <w:gridSpan w:val="4"/>
            <w:vAlign w:val="center"/>
          </w:tcPr>
          <w:p>
            <w:pPr>
              <w:snapToGrid w:val="0"/>
              <w:jc w:val="center"/>
              <w:rPr>
                <w:rFonts w:ascii="Times New Roman" w:eastAsia="黑体" w:hAnsi="Times New Roman" w:cs="Times New Roman"/>
                <w:sz w:val="21"/>
                <w:szCs w:val="22"/>
              </w:rPr>
            </w:pPr>
            <w:r>
              <w:rPr>
                <w:rFonts w:ascii="Times New Roman" w:eastAsia="黑体" w:hAnsi="Times New Roman" w:cs="Times New Roman"/>
                <w:sz w:val="21"/>
                <w:szCs w:val="22"/>
              </w:rPr>
              <w:t>邮箱</w:t>
            </w:r>
          </w:p>
        </w:tc>
        <w:tc>
          <w:tcPr>
            <w:tcW w:w="2301" w:type="dxa"/>
            <w:gridSpan w:val="2"/>
            <w:vAlign w:val="center"/>
          </w:tcPr>
          <w:p>
            <w:pPr>
              <w:snapToGrid w:val="0"/>
              <w:jc w:val="center"/>
              <w:rPr>
                <w:rFonts w:ascii="Times New Roman" w:eastAsia="黑体" w:hAnsi="Times New Roman" w:cs="Times New Roman"/>
                <w:sz w:val="21"/>
                <w:szCs w:val="22"/>
              </w:rPr>
            </w:pPr>
          </w:p>
        </w:tc>
      </w:tr>
      <w:tr>
        <w:tblPrEx>
          <w:tblW w:w="8872" w:type="dxa"/>
          <w:jc w:val="center"/>
          <w:tblInd w:w="0" w:type="dxa"/>
          <w:tblLayout w:type="fixed"/>
          <w:tblCellMar>
            <w:top w:w="0" w:type="dxa"/>
            <w:left w:w="0" w:type="dxa"/>
            <w:bottom w:w="0" w:type="dxa"/>
            <w:right w:w="0" w:type="dxa"/>
          </w:tblCellMar>
        </w:tblPrEx>
        <w:trPr>
          <w:trHeight w:val="8061"/>
          <w:jc w:val="center"/>
        </w:trPr>
        <w:tc>
          <w:tcPr>
            <w:tcW w:w="1877" w:type="dxa"/>
            <w:vAlign w:val="center"/>
          </w:tcPr>
          <w:p>
            <w:pPr>
              <w:snapToGrid w:val="0"/>
              <w:jc w:val="center"/>
              <w:rPr>
                <w:rFonts w:ascii="Times New Roman" w:eastAsia="黑体" w:hAnsi="Times New Roman" w:cs="Times New Roman"/>
                <w:kern w:val="0"/>
                <w:sz w:val="21"/>
                <w:szCs w:val="22"/>
              </w:rPr>
            </w:pPr>
            <w:r>
              <w:rPr>
                <w:rFonts w:ascii="Times New Roman" w:eastAsia="黑体" w:hAnsi="Times New Roman" w:cs="Times New Roman" w:hint="eastAsia"/>
                <w:kern w:val="0"/>
                <w:sz w:val="21"/>
                <w:szCs w:val="22"/>
              </w:rPr>
              <w:t>体验中心</w:t>
            </w:r>
            <w:r>
              <w:rPr>
                <w:rFonts w:ascii="Times New Roman" w:eastAsia="黑体" w:hAnsi="Times New Roman" w:cs="Times New Roman"/>
                <w:kern w:val="0"/>
                <w:sz w:val="21"/>
                <w:szCs w:val="22"/>
              </w:rPr>
              <w:t>概述</w:t>
            </w:r>
          </w:p>
        </w:tc>
        <w:tc>
          <w:tcPr>
            <w:tcW w:w="6995" w:type="dxa"/>
            <w:gridSpan w:val="11"/>
          </w:tcPr>
          <w:p>
            <w:pPr>
              <w:snapToGrid w:val="0"/>
              <w:rPr>
                <w:rFonts w:ascii="Times New Roman" w:eastAsia="黑体" w:hAnsi="Times New Roman" w:cs="Times New Roman"/>
                <w:kern w:val="0"/>
                <w:sz w:val="21"/>
                <w:szCs w:val="22"/>
              </w:rPr>
            </w:pPr>
            <w:r>
              <w:rPr>
                <w:rFonts w:ascii="Times New Roman" w:eastAsia="黑体" w:hAnsi="Times New Roman" w:cs="Times New Roman"/>
                <w:kern w:val="0"/>
                <w:sz w:val="21"/>
                <w:szCs w:val="22"/>
              </w:rPr>
              <w:t>简要阐述</w:t>
            </w:r>
            <w:r>
              <w:rPr>
                <w:rFonts w:ascii="Times New Roman" w:eastAsia="黑体" w:hAnsi="Times New Roman" w:cs="Times New Roman" w:hint="eastAsia"/>
                <w:kern w:val="0"/>
                <w:sz w:val="21"/>
                <w:szCs w:val="22"/>
              </w:rPr>
              <w:t>体验中心位置、区位环境、</w:t>
            </w:r>
            <w:r>
              <w:rPr>
                <w:rFonts w:ascii="Times New Roman" w:eastAsia="黑体" w:hAnsi="Times New Roman" w:cs="Times New Roman"/>
                <w:kern w:val="0"/>
                <w:sz w:val="21"/>
                <w:szCs w:val="22"/>
              </w:rPr>
              <w:t>建设主要内容、投资概况、</w:t>
            </w:r>
            <w:r>
              <w:rPr>
                <w:rFonts w:ascii="Times New Roman" w:eastAsia="黑体" w:hAnsi="Times New Roman" w:cs="Times New Roman" w:hint="eastAsia"/>
                <w:kern w:val="0"/>
                <w:sz w:val="21"/>
                <w:szCs w:val="22"/>
              </w:rPr>
              <w:t>用户体验形式、网络基础设施建设情况、相关培训活动开展、服务人员配置</w:t>
            </w:r>
            <w:r>
              <w:rPr>
                <w:rFonts w:ascii="Times New Roman" w:eastAsia="黑体" w:hAnsi="Times New Roman" w:cs="Times New Roman"/>
                <w:kern w:val="0"/>
                <w:sz w:val="21"/>
                <w:szCs w:val="22"/>
              </w:rPr>
              <w:t>等有关情况。（不超过</w:t>
            </w:r>
            <w:r>
              <w:rPr>
                <w:rFonts w:ascii="Times New Roman" w:eastAsia="黑体" w:hAnsi="Times New Roman" w:cs="Times New Roman" w:hint="eastAsia"/>
                <w:kern w:val="0"/>
                <w:sz w:val="21"/>
                <w:szCs w:val="22"/>
              </w:rPr>
              <w:t>5</w:t>
            </w:r>
            <w:r>
              <w:rPr>
                <w:rFonts w:ascii="Times New Roman" w:eastAsia="黑体" w:hAnsi="Times New Roman" w:cs="Times New Roman"/>
                <w:kern w:val="0"/>
                <w:sz w:val="21"/>
                <w:szCs w:val="22"/>
              </w:rPr>
              <w:t>00字）</w:t>
            </w:r>
          </w:p>
          <w:p>
            <w:pPr>
              <w:snapToGrid w:val="0"/>
              <w:rPr>
                <w:rFonts w:ascii="Times New Roman" w:eastAsia="黑体" w:hAnsi="Times New Roman" w:cs="Times New Roman"/>
                <w:kern w:val="0"/>
                <w:sz w:val="21"/>
                <w:szCs w:val="22"/>
              </w:rPr>
            </w:pPr>
          </w:p>
          <w:p>
            <w:pPr>
              <w:snapToGrid w:val="0"/>
              <w:rPr>
                <w:rFonts w:ascii="Times New Roman" w:eastAsia="黑体" w:hAnsi="Times New Roman" w:cs="Times New Roman"/>
                <w:kern w:val="0"/>
                <w:sz w:val="21"/>
                <w:szCs w:val="22"/>
              </w:rPr>
            </w:pPr>
          </w:p>
          <w:p>
            <w:pPr>
              <w:snapToGrid w:val="0"/>
              <w:rPr>
                <w:rFonts w:ascii="Times New Roman" w:eastAsia="黑体" w:hAnsi="Times New Roman" w:cs="Times New Roman"/>
                <w:kern w:val="0"/>
                <w:sz w:val="21"/>
                <w:szCs w:val="22"/>
              </w:rPr>
            </w:pPr>
          </w:p>
          <w:p>
            <w:pPr>
              <w:snapToGrid w:val="0"/>
              <w:rPr>
                <w:rFonts w:ascii="Times New Roman" w:eastAsia="黑体" w:hAnsi="Times New Roman" w:cs="Times New Roman"/>
                <w:kern w:val="0"/>
                <w:sz w:val="21"/>
                <w:szCs w:val="22"/>
              </w:rPr>
            </w:pPr>
          </w:p>
          <w:p>
            <w:pPr>
              <w:snapToGrid w:val="0"/>
              <w:rPr>
                <w:rFonts w:ascii="Times New Roman" w:eastAsia="黑体" w:hAnsi="Times New Roman" w:cs="Times New Roman"/>
                <w:kern w:val="0"/>
                <w:sz w:val="21"/>
                <w:szCs w:val="22"/>
              </w:rPr>
            </w:pPr>
          </w:p>
          <w:p>
            <w:pPr>
              <w:snapToGrid w:val="0"/>
              <w:rPr>
                <w:rFonts w:ascii="Times New Roman" w:eastAsia="黑体" w:hAnsi="Times New Roman" w:cs="Times New Roman"/>
                <w:kern w:val="0"/>
                <w:sz w:val="21"/>
                <w:szCs w:val="22"/>
              </w:rPr>
            </w:pPr>
          </w:p>
          <w:p>
            <w:pPr>
              <w:snapToGrid w:val="0"/>
              <w:rPr>
                <w:rFonts w:ascii="Times New Roman" w:eastAsia="黑体" w:hAnsi="Times New Roman" w:cs="Times New Roman"/>
                <w:kern w:val="0"/>
                <w:sz w:val="21"/>
                <w:szCs w:val="22"/>
              </w:rPr>
            </w:pPr>
          </w:p>
          <w:p>
            <w:pPr>
              <w:snapToGrid w:val="0"/>
              <w:rPr>
                <w:rFonts w:ascii="Times New Roman" w:eastAsia="黑体" w:hAnsi="Times New Roman" w:cs="Times New Roman"/>
                <w:kern w:val="0"/>
                <w:sz w:val="21"/>
                <w:szCs w:val="22"/>
              </w:rPr>
            </w:pPr>
          </w:p>
        </w:tc>
      </w:tr>
    </w:tbl>
    <w:p>
      <w:pPr>
        <w:jc w:val="center"/>
        <w:rPr>
          <w:rFonts w:ascii="Times New Roman" w:eastAsia="黑体" w:hAnsi="Times New Roman" w:cs="Times New Roman"/>
          <w:b/>
          <w:bCs/>
          <w:szCs w:val="32"/>
        </w:rPr>
      </w:pPr>
      <w:r>
        <w:rPr>
          <w:rFonts w:ascii="Times New Roman" w:eastAsia="黑体" w:hAnsi="Times New Roman" w:cs="Times New Roman"/>
          <w:sz w:val="21"/>
          <w:szCs w:val="22"/>
        </w:rPr>
        <w:br w:type="page"/>
      </w:r>
      <w:r>
        <w:rPr>
          <w:rFonts w:ascii="Times New Roman" w:eastAsia="黑体" w:hAnsi="Times New Roman" w:cs="Times New Roman"/>
          <w:b/>
          <w:bCs/>
          <w:szCs w:val="32"/>
        </w:rPr>
        <w:t>三、申报项目详细介绍</w:t>
      </w:r>
    </w:p>
    <w:p>
      <w:pPr>
        <w:numPr>
          <w:ilvl w:val="0"/>
          <w:numId w:val="1"/>
        </w:numPr>
        <w:rPr>
          <w:rFonts w:ascii="Times New Roman" w:eastAsia="仿宋_GB2312" w:hAnsi="Times New Roman" w:cs="Times New Roman"/>
          <w:b/>
          <w:bCs/>
          <w:kern w:val="0"/>
          <w:szCs w:val="32"/>
        </w:rPr>
      </w:pPr>
      <w:r>
        <w:rPr>
          <w:rFonts w:ascii="Times New Roman" w:eastAsia="仿宋_GB2312" w:hAnsi="Times New Roman" w:cs="Times New Roman"/>
          <w:b/>
          <w:bCs/>
          <w:kern w:val="0"/>
          <w:szCs w:val="32"/>
        </w:rPr>
        <w:t>项目基本情况</w:t>
      </w:r>
    </w:p>
    <w:p>
      <w:pPr>
        <w:rPr>
          <w:rFonts w:ascii="Times New Roman" w:eastAsia="仿宋_GB2312" w:hAnsi="Times New Roman" w:cs="Times New Roman"/>
          <w:kern w:val="0"/>
          <w:szCs w:val="32"/>
        </w:rPr>
      </w:pPr>
      <w:r>
        <w:rPr>
          <w:rFonts w:ascii="Times New Roman" w:eastAsia="仿宋_GB2312" w:hAnsi="Times New Roman" w:cs="Times New Roman"/>
          <w:kern w:val="0"/>
          <w:szCs w:val="32"/>
        </w:rPr>
        <w:t>（1）项目承担方资质与能力</w:t>
      </w:r>
    </w:p>
    <w:p>
      <w:pPr>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包括但不限于</w:t>
      </w:r>
      <w:r>
        <w:rPr>
          <w:rFonts w:ascii="Times New Roman" w:eastAsia="仿宋_GB2312" w:hAnsi="Times New Roman" w:cs="Times New Roman"/>
          <w:kern w:val="0"/>
          <w:szCs w:val="32"/>
        </w:rPr>
        <w:t>申报主体资质、资源整合共享能力、技术基础、孵化能力、技术成果转化等。</w:t>
      </w:r>
    </w:p>
    <w:p>
      <w:pPr>
        <w:numPr>
          <w:ilvl w:val="0"/>
          <w:numId w:val="2"/>
        </w:numPr>
        <w:rPr>
          <w:rFonts w:ascii="Times New Roman" w:eastAsia="仿宋_GB2312" w:hAnsi="Times New Roman" w:cs="Times New Roman"/>
          <w:kern w:val="0"/>
          <w:szCs w:val="32"/>
        </w:rPr>
      </w:pPr>
      <w:r>
        <w:rPr>
          <w:rFonts w:ascii="Times New Roman" w:eastAsia="仿宋_GB2312" w:hAnsi="Times New Roman" w:cs="Times New Roman"/>
          <w:kern w:val="0"/>
          <w:szCs w:val="32"/>
        </w:rPr>
        <w:t>项目实施方案</w:t>
      </w:r>
    </w:p>
    <w:p>
      <w:pPr>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包括但不限于区位环境、主要建设内容、相关大数据平台</w:t>
      </w:r>
      <w:r>
        <w:rPr>
          <w:rFonts w:ascii="Times New Roman" w:eastAsia="仿宋_GB2312" w:hAnsi="Times New Roman" w:cs="Times New Roman"/>
          <w:kern w:val="0"/>
          <w:szCs w:val="32"/>
        </w:rPr>
        <w:t>技术建设方案</w:t>
      </w:r>
      <w:r>
        <w:rPr>
          <w:rFonts w:ascii="Times New Roman" w:eastAsia="仿宋_GB2312" w:hAnsi="Times New Roman" w:cs="Times New Roman" w:hint="eastAsia"/>
          <w:kern w:val="0"/>
          <w:szCs w:val="32"/>
        </w:rPr>
        <w:t>、用户互动体验内容及形式、</w:t>
      </w:r>
      <w:r>
        <w:rPr>
          <w:rFonts w:ascii="Times New Roman" w:eastAsia="仿宋_GB2312" w:hAnsi="Times New Roman" w:cs="Times New Roman"/>
          <w:kern w:val="0"/>
          <w:szCs w:val="32"/>
        </w:rPr>
        <w:t>服务推广方案、保障措施、预期目标、效益分析、风险分析、成长性分析</w:t>
      </w:r>
      <w:r>
        <w:rPr>
          <w:rFonts w:ascii="Times New Roman" w:eastAsia="仿宋_GB2312" w:hAnsi="Times New Roman" w:cs="Times New Roman" w:hint="eastAsia"/>
          <w:kern w:val="0"/>
          <w:szCs w:val="32"/>
        </w:rPr>
        <w:t>。</w:t>
      </w:r>
    </w:p>
    <w:p>
      <w:pPr>
        <w:numPr>
          <w:ilvl w:val="0"/>
          <w:numId w:val="2"/>
        </w:numPr>
        <w:rPr>
          <w:rFonts w:ascii="Times New Roman" w:eastAsia="仿宋_GB2312" w:hAnsi="Times New Roman" w:cs="Times New Roman"/>
          <w:kern w:val="0"/>
          <w:szCs w:val="32"/>
        </w:rPr>
      </w:pPr>
      <w:r>
        <w:rPr>
          <w:rFonts w:ascii="Times New Roman" w:eastAsia="仿宋_GB2312" w:hAnsi="Times New Roman" w:cs="Times New Roman"/>
          <w:kern w:val="0"/>
          <w:szCs w:val="32"/>
        </w:rPr>
        <w:t>项目负责人与项目团队实力</w:t>
      </w:r>
    </w:p>
    <w:p>
      <w:pPr>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包括但不限于</w:t>
      </w:r>
      <w:r>
        <w:rPr>
          <w:rFonts w:ascii="Times New Roman" w:eastAsia="仿宋_GB2312" w:hAnsi="Times New Roman" w:cs="Times New Roman"/>
          <w:kern w:val="0"/>
          <w:szCs w:val="32"/>
        </w:rPr>
        <w:t>项目负责人资质及工作经验、项目团队人员素质和类似项目经验等。</w:t>
      </w:r>
    </w:p>
    <w:p>
      <w:pPr>
        <w:numPr>
          <w:ilvl w:val="0"/>
          <w:numId w:val="2"/>
        </w:numPr>
        <w:rPr>
          <w:rFonts w:ascii="Times New Roman" w:eastAsia="仿宋_GB2312" w:hAnsi="Times New Roman" w:cs="Times New Roman"/>
          <w:kern w:val="0"/>
          <w:szCs w:val="32"/>
        </w:rPr>
      </w:pPr>
      <w:r>
        <w:rPr>
          <w:rFonts w:ascii="Times New Roman" w:eastAsia="仿宋_GB2312" w:hAnsi="Times New Roman" w:cs="Times New Roman"/>
          <w:kern w:val="0"/>
          <w:szCs w:val="32"/>
        </w:rPr>
        <w:t>项目实施的创新性</w:t>
      </w:r>
    </w:p>
    <w:p>
      <w:pPr>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包括但不限于</w:t>
      </w:r>
      <w:r>
        <w:rPr>
          <w:rFonts w:ascii="Times New Roman" w:eastAsia="仿宋_GB2312" w:hAnsi="Times New Roman" w:cs="Times New Roman"/>
          <w:kern w:val="0"/>
          <w:szCs w:val="32"/>
        </w:rPr>
        <w:t>技术创新、模式创新</w:t>
      </w:r>
      <w:r>
        <w:rPr>
          <w:rFonts w:ascii="Times New Roman" w:eastAsia="仿宋_GB2312" w:hAnsi="Times New Roman" w:cs="Times New Roman" w:hint="eastAsia"/>
          <w:kern w:val="0"/>
          <w:szCs w:val="32"/>
        </w:rPr>
        <w:t>、应用创新</w:t>
      </w:r>
      <w:r>
        <w:rPr>
          <w:rFonts w:ascii="Times New Roman" w:eastAsia="仿宋_GB2312" w:hAnsi="Times New Roman" w:cs="Times New Roman"/>
          <w:kern w:val="0"/>
          <w:szCs w:val="32"/>
        </w:rPr>
        <w:t>。</w:t>
      </w:r>
    </w:p>
    <w:p>
      <w:pPr>
        <w:numPr>
          <w:ilvl w:val="0"/>
          <w:numId w:val="2"/>
        </w:numPr>
        <w:rPr>
          <w:rFonts w:ascii="Times New Roman" w:eastAsia="仿宋_GB2312" w:hAnsi="Times New Roman" w:cs="Times New Roman"/>
          <w:kern w:val="0"/>
          <w:szCs w:val="32"/>
        </w:rPr>
      </w:pPr>
      <w:r>
        <w:rPr>
          <w:rFonts w:ascii="Times New Roman" w:eastAsia="仿宋_GB2312" w:hAnsi="Times New Roman" w:cs="Times New Roman"/>
          <w:kern w:val="0"/>
          <w:szCs w:val="32"/>
        </w:rPr>
        <w:t>项目的可推广性</w:t>
      </w:r>
    </w:p>
    <w:p>
      <w:pPr>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包括但不限于</w:t>
      </w:r>
      <w:r>
        <w:rPr>
          <w:rFonts w:ascii="Times New Roman" w:eastAsia="仿宋_GB2312" w:hAnsi="Times New Roman" w:cs="Times New Roman"/>
          <w:kern w:val="0"/>
          <w:szCs w:val="32"/>
        </w:rPr>
        <w:t>示范意义及推广价值、推广可行性、推广范围。</w:t>
      </w:r>
    </w:p>
    <w:p>
      <w:pPr>
        <w:numPr>
          <w:ilvl w:val="0"/>
          <w:numId w:val="3"/>
        </w:numPr>
        <w:rPr>
          <w:rFonts w:ascii="Times New Roman" w:eastAsia="仿宋_GB2312" w:hAnsi="Times New Roman" w:cs="Times New Roman"/>
          <w:b/>
          <w:bCs/>
          <w:kern w:val="0"/>
          <w:szCs w:val="32"/>
        </w:rPr>
      </w:pPr>
      <w:r>
        <w:rPr>
          <w:rFonts w:ascii="Times New Roman" w:eastAsia="仿宋_GB2312" w:hAnsi="Times New Roman" w:cs="Times New Roman"/>
          <w:b/>
          <w:bCs/>
          <w:kern w:val="0"/>
          <w:szCs w:val="32"/>
        </w:rPr>
        <w:t>项目实施情况</w:t>
      </w:r>
    </w:p>
    <w:p>
      <w:pPr>
        <w:numPr>
          <w:ilvl w:val="0"/>
          <w:numId w:val="4"/>
        </w:numPr>
        <w:rPr>
          <w:rFonts w:ascii="Times New Roman" w:eastAsia="仿宋_GB2312" w:hAnsi="Times New Roman" w:cs="Times New Roman"/>
          <w:kern w:val="0"/>
          <w:szCs w:val="32"/>
        </w:rPr>
      </w:pPr>
      <w:r>
        <w:rPr>
          <w:rFonts w:ascii="Times New Roman" w:eastAsia="仿宋_GB2312" w:hAnsi="Times New Roman" w:cs="Times New Roman"/>
          <w:kern w:val="0"/>
          <w:szCs w:val="32"/>
        </w:rPr>
        <w:t>项目实施主体、服务对象及适用场景</w:t>
      </w:r>
    </w:p>
    <w:p>
      <w:pPr>
        <w:numPr>
          <w:ilvl w:val="0"/>
          <w:numId w:val="4"/>
        </w:numPr>
        <w:rPr>
          <w:rFonts w:ascii="Times New Roman" w:eastAsia="仿宋_GB2312" w:hAnsi="Times New Roman" w:cs="Times New Roman"/>
          <w:kern w:val="0"/>
          <w:szCs w:val="32"/>
        </w:rPr>
      </w:pPr>
      <w:r>
        <w:rPr>
          <w:rFonts w:ascii="Times New Roman" w:eastAsia="仿宋_GB2312" w:hAnsi="Times New Roman" w:cs="Times New Roman"/>
          <w:kern w:val="0"/>
          <w:szCs w:val="32"/>
        </w:rPr>
        <w:t>项目实施情况</w:t>
      </w:r>
    </w:p>
    <w:p>
      <w:pPr>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包括但不限于相关工作开展</w:t>
      </w:r>
      <w:r>
        <w:rPr>
          <w:rFonts w:ascii="Times New Roman" w:eastAsia="仿宋_GB2312" w:hAnsi="Times New Roman" w:cs="Times New Roman"/>
          <w:kern w:val="0"/>
          <w:szCs w:val="32"/>
        </w:rPr>
        <w:t>情况；目前存在哪些问题和难点，计划如何解决。</w:t>
      </w:r>
    </w:p>
    <w:p>
      <w:pPr>
        <w:numPr>
          <w:ilvl w:val="0"/>
          <w:numId w:val="5"/>
        </w:numPr>
        <w:rPr>
          <w:rFonts w:ascii="Times New Roman" w:eastAsia="仿宋_GB2312" w:hAnsi="Times New Roman" w:cs="Times New Roman"/>
          <w:b/>
          <w:bCs/>
          <w:kern w:val="0"/>
          <w:szCs w:val="32"/>
        </w:rPr>
      </w:pPr>
      <w:r>
        <w:rPr>
          <w:rFonts w:ascii="Times New Roman" w:eastAsia="仿宋_GB2312" w:hAnsi="Times New Roman" w:cs="Times New Roman"/>
          <w:b/>
          <w:bCs/>
          <w:kern w:val="0"/>
          <w:szCs w:val="32"/>
        </w:rPr>
        <w:t>下一步实施计划</w:t>
      </w:r>
    </w:p>
    <w:p>
      <w:pPr>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包括但不限于</w:t>
      </w:r>
      <w:r>
        <w:rPr>
          <w:rFonts w:ascii="Times New Roman" w:eastAsia="仿宋_GB2312" w:hAnsi="Times New Roman" w:cs="Times New Roman"/>
          <w:kern w:val="0"/>
          <w:szCs w:val="32"/>
        </w:rPr>
        <w:t>下一步建设的主要内容</w:t>
      </w:r>
      <w:r>
        <w:rPr>
          <w:rFonts w:ascii="Times New Roman" w:eastAsia="仿宋_GB2312" w:hAnsi="Times New Roman" w:cs="Times New Roman" w:hint="eastAsia"/>
          <w:kern w:val="0"/>
          <w:szCs w:val="32"/>
        </w:rPr>
        <w:t>及相关工作开展计划</w:t>
      </w:r>
      <w:r>
        <w:rPr>
          <w:rFonts w:ascii="Times New Roman" w:eastAsia="仿宋_GB2312" w:hAnsi="Times New Roman" w:cs="Times New Roman"/>
          <w:kern w:val="0"/>
          <w:szCs w:val="32"/>
        </w:rPr>
        <w:t>、进度安排、风险控制。</w:t>
      </w:r>
    </w:p>
    <w:p>
      <w:pPr>
        <w:rPr>
          <w:rFonts w:ascii="黑体" w:eastAsia="黑体" w:hAnsi="黑体" w:cs="黑体"/>
          <w:szCs w:val="36"/>
        </w:rPr>
      </w:pPr>
      <w:r>
        <w:rPr>
          <w:rFonts w:ascii="Times New Roman" w:eastAsia="黑体" w:hAnsi="Times New Roman" w:cs="Times New Roman"/>
          <w:sz w:val="21"/>
          <w:szCs w:val="22"/>
        </w:rPr>
        <w:br w:type="page"/>
      </w:r>
      <w:r>
        <w:rPr>
          <w:rFonts w:ascii="黑体" w:eastAsia="黑体" w:hAnsi="黑体" w:cs="黑体" w:hint="eastAsia"/>
          <w:szCs w:val="36"/>
        </w:rPr>
        <w:t xml:space="preserve">附1  </w:t>
      </w:r>
    </w:p>
    <w:p>
      <w:pPr>
        <w:jc w:val="center"/>
        <w:rPr>
          <w:rFonts w:ascii="黑体" w:eastAsia="黑体" w:hAnsi="黑体" w:cs="黑体"/>
          <w:szCs w:val="36"/>
        </w:rPr>
      </w:pPr>
      <w:r>
        <w:rPr>
          <w:rFonts w:ascii="黑体" w:eastAsia="黑体" w:hAnsi="黑体" w:cs="黑体" w:hint="eastAsia"/>
          <w:szCs w:val="36"/>
        </w:rPr>
        <w:t>申报单位相关证明材料</w:t>
      </w:r>
    </w:p>
    <w:p>
      <w:pPr>
        <w:rPr>
          <w:rFonts w:ascii="Times New Roman" w:eastAsia="仿宋_GB2312" w:hAnsi="Times New Roman" w:cs="Times New Roman"/>
          <w:szCs w:val="32"/>
        </w:rPr>
      </w:pPr>
      <w:r>
        <w:rPr>
          <w:rFonts w:ascii="Times New Roman" w:eastAsia="仿宋_GB2312" w:hAnsi="Times New Roman" w:cs="Times New Roman"/>
          <w:szCs w:val="32"/>
        </w:rPr>
        <w:t>1.申报单位相关荣誉证明材料；</w:t>
      </w:r>
    </w:p>
    <w:p>
      <w:pPr>
        <w:rPr>
          <w:rFonts w:ascii="Times New Roman" w:eastAsia="仿宋_GB2312" w:hAnsi="Times New Roman" w:cs="Times New Roman"/>
          <w:szCs w:val="32"/>
        </w:rPr>
      </w:pPr>
      <w:r>
        <w:rPr>
          <w:rFonts w:ascii="Times New Roman" w:eastAsia="仿宋_GB2312" w:hAnsi="Times New Roman" w:cs="Times New Roman"/>
          <w:szCs w:val="32"/>
        </w:rPr>
        <w:t>（高新技术企业、企业技术中心、重点实验室等相关证明材料）</w:t>
      </w: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r>
        <w:rPr>
          <w:rFonts w:ascii="Times New Roman" w:eastAsia="仿宋_GB2312" w:hAnsi="Times New Roman" w:cs="Times New Roman"/>
          <w:szCs w:val="32"/>
        </w:rPr>
        <w:t>2.申报单位研发能力证明材料；</w:t>
      </w:r>
    </w:p>
    <w:p>
      <w:pPr>
        <w:rPr>
          <w:rFonts w:ascii="Times New Roman" w:eastAsia="仿宋_GB2312" w:hAnsi="Times New Roman" w:cs="Times New Roman"/>
          <w:szCs w:val="32"/>
        </w:rPr>
      </w:pPr>
      <w:r>
        <w:rPr>
          <w:rFonts w:ascii="Times New Roman" w:eastAsia="仿宋_GB2312" w:hAnsi="Times New Roman" w:cs="Times New Roman"/>
          <w:szCs w:val="32"/>
        </w:rPr>
        <w:t>（获得专利、标准、知识产权等）</w:t>
      </w: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r>
        <w:rPr>
          <w:rFonts w:ascii="Times New Roman" w:eastAsia="仿宋_GB2312" w:hAnsi="Times New Roman" w:cs="Times New Roman"/>
          <w:szCs w:val="32"/>
        </w:rPr>
        <w:t>3.申报单位主营业务收入（202</w:t>
      </w:r>
      <w:r>
        <w:rPr>
          <w:rFonts w:ascii="Times New Roman" w:eastAsia="仿宋_GB2312" w:hAnsi="Times New Roman" w:cs="Times New Roman" w:hint="eastAsia"/>
          <w:szCs w:val="32"/>
        </w:rPr>
        <w:t>2</w:t>
      </w:r>
      <w:r>
        <w:rPr>
          <w:rFonts w:ascii="Times New Roman" w:eastAsia="仿宋_GB2312" w:hAnsi="Times New Roman" w:cs="Times New Roman"/>
          <w:szCs w:val="32"/>
        </w:rPr>
        <w:t>年）证明材料；</w:t>
      </w:r>
    </w:p>
    <w:p>
      <w:pPr>
        <w:rPr>
          <w:rFonts w:ascii="Times New Roman" w:eastAsia="仿宋_GB2312" w:hAnsi="Times New Roman" w:cs="Times New Roman"/>
          <w:szCs w:val="32"/>
        </w:rPr>
      </w:pPr>
      <w:r>
        <w:rPr>
          <w:rFonts w:ascii="Times New Roman" w:eastAsia="仿宋_GB2312" w:hAnsi="Times New Roman" w:cs="Times New Roman"/>
          <w:szCs w:val="32"/>
        </w:rPr>
        <w:t>（财务审计报告、纳税证明等）</w:t>
      </w: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widowControl/>
        <w:jc w:val="left"/>
        <w:rPr>
          <w:rFonts w:ascii="Times New Roman" w:eastAsia="仿宋_GB2312" w:hAnsi="Times New Roman" w:cs="Times New Roman"/>
          <w:szCs w:val="32"/>
        </w:rPr>
      </w:pPr>
      <w:r>
        <w:rPr>
          <w:rFonts w:ascii="Times New Roman" w:eastAsia="仿宋_GB2312" w:hAnsi="Times New Roman" w:cs="Times New Roman"/>
          <w:szCs w:val="32"/>
        </w:rPr>
        <w:br w:type="page"/>
      </w:r>
    </w:p>
    <w:p>
      <w:pPr>
        <w:jc w:val="left"/>
        <w:rPr>
          <w:rFonts w:ascii="黑体" w:eastAsia="黑体" w:hAnsi="黑体" w:cs="黑体"/>
          <w:szCs w:val="36"/>
        </w:rPr>
      </w:pPr>
      <w:r>
        <w:rPr>
          <w:rFonts w:ascii="黑体" w:eastAsia="黑体" w:hAnsi="黑体" w:cs="黑体" w:hint="eastAsia"/>
          <w:szCs w:val="36"/>
        </w:rPr>
        <w:t>附2</w:t>
      </w:r>
    </w:p>
    <w:p>
      <w:pPr>
        <w:jc w:val="center"/>
        <w:rPr>
          <w:rFonts w:ascii="黑体" w:eastAsia="黑体" w:hAnsi="黑体" w:cs="黑体"/>
          <w:szCs w:val="36"/>
        </w:rPr>
      </w:pPr>
      <w:r>
        <w:rPr>
          <w:rFonts w:ascii="黑体" w:eastAsia="黑体" w:hAnsi="黑体" w:cs="黑体" w:hint="eastAsia"/>
          <w:szCs w:val="36"/>
        </w:rPr>
        <w:t>申报项目相关证明材料</w:t>
      </w:r>
    </w:p>
    <w:p>
      <w:pPr>
        <w:rPr>
          <w:rFonts w:ascii="Times New Roman" w:eastAsia="仿宋_GB2312" w:hAnsi="Times New Roman" w:cs="Times New Roman"/>
          <w:szCs w:val="32"/>
        </w:rPr>
      </w:pPr>
      <w:r>
        <w:rPr>
          <w:rFonts w:ascii="Times New Roman" w:eastAsia="仿宋_GB2312" w:hAnsi="Times New Roman" w:cs="Times New Roman"/>
          <w:szCs w:val="32"/>
        </w:rPr>
        <w:t>1.项目的平台架构、关键技术等获得专利、标准、知识产权的相关证明材料；</w:t>
      </w: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r>
        <w:rPr>
          <w:rFonts w:ascii="Times New Roman" w:eastAsia="仿宋_GB2312" w:hAnsi="Times New Roman" w:cs="Times New Roman"/>
          <w:szCs w:val="32"/>
        </w:rPr>
        <w:t>2.项目</w:t>
      </w:r>
      <w:r>
        <w:rPr>
          <w:rFonts w:ascii="Times New Roman" w:eastAsia="仿宋_GB2312" w:hAnsi="Times New Roman" w:cs="Times New Roman" w:hint="eastAsia"/>
          <w:szCs w:val="32"/>
        </w:rPr>
        <w:t>建设现状及相关工作开展</w:t>
      </w:r>
      <w:r>
        <w:rPr>
          <w:rFonts w:ascii="Times New Roman" w:eastAsia="仿宋_GB2312" w:hAnsi="Times New Roman" w:cs="Times New Roman"/>
          <w:szCs w:val="32"/>
        </w:rPr>
        <w:t>证明材料。</w:t>
      </w: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rPr>
          <w:rFonts w:ascii="Times New Roman" w:eastAsia="仿宋_GB2312" w:hAnsi="Times New Roman" w:cs="Times New Roman"/>
          <w:szCs w:val="32"/>
        </w:rPr>
      </w:pPr>
    </w:p>
    <w:p>
      <w:pPr>
        <w:widowControl/>
        <w:jc w:val="left"/>
        <w:rPr>
          <w:rFonts w:ascii="Times New Roman" w:eastAsia="仿宋_GB2312" w:hAnsi="Times New Roman" w:cs="Times New Roman"/>
          <w:szCs w:val="32"/>
        </w:rPr>
      </w:pPr>
      <w:r>
        <w:rPr>
          <w:rFonts w:ascii="Times New Roman" w:eastAsia="仿宋_GB2312" w:hAnsi="Times New Roman" w:cs="Times New Roman"/>
          <w:szCs w:val="32"/>
        </w:rPr>
        <w:br w:type="page"/>
      </w:r>
    </w:p>
    <w:p>
      <w:pPr>
        <w:snapToGrid w:val="0"/>
        <w:spacing w:line="560" w:lineRule="exact"/>
        <w:rPr>
          <w:rFonts w:ascii="黑体" w:eastAsia="黑体" w:hAnsi="黑体" w:cs="黑体"/>
          <w:szCs w:val="36"/>
        </w:rPr>
      </w:pPr>
      <w:r>
        <w:rPr>
          <w:rFonts w:ascii="黑体" w:eastAsia="黑体" w:hAnsi="黑体" w:cs="黑体" w:hint="eastAsia"/>
          <w:szCs w:val="36"/>
        </w:rPr>
        <w:t xml:space="preserve">附3 </w:t>
      </w:r>
    </w:p>
    <w:p>
      <w:pPr>
        <w:snapToGrid w:val="0"/>
        <w:spacing w:line="560" w:lineRule="exact"/>
        <w:jc w:val="center"/>
        <w:rPr>
          <w:rFonts w:ascii="黑体" w:eastAsia="黑体" w:hAnsi="黑体" w:cs="黑体"/>
          <w:szCs w:val="36"/>
        </w:rPr>
      </w:pPr>
      <w:r>
        <w:rPr>
          <w:rFonts w:ascii="黑体" w:eastAsia="黑体" w:hAnsi="黑体" w:cs="黑体" w:hint="eastAsia"/>
          <w:szCs w:val="36"/>
        </w:rPr>
        <w:t>申报主体责任声明</w:t>
      </w:r>
    </w:p>
    <w:p>
      <w:pPr>
        <w:spacing w:line="560" w:lineRule="exact"/>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根据《工业和信息化部办公厅关于组织开展202</w:t>
      </w:r>
      <w:r>
        <w:rPr>
          <w:rFonts w:ascii="Times New Roman" w:eastAsia="仿宋_GB2312" w:hAnsi="Times New Roman" w:cs="Times New Roman" w:hint="eastAsia"/>
          <w:szCs w:val="32"/>
        </w:rPr>
        <w:t>3</w:t>
      </w:r>
      <w:r>
        <w:rPr>
          <w:rFonts w:ascii="Times New Roman" w:eastAsia="仿宋_GB2312" w:hAnsi="Times New Roman" w:cs="Times New Roman"/>
          <w:szCs w:val="32"/>
        </w:rPr>
        <w:t>年新型信息消费示范项目申报工作的通知》要求，我单位提交了</w:t>
      </w:r>
    </w:p>
    <w:p>
      <w:pPr>
        <w:spacing w:line="560" w:lineRule="exact"/>
        <w:rPr>
          <w:rFonts w:ascii="Times New Roman" w:eastAsia="仿宋_GB2312" w:hAnsi="Times New Roman" w:cs="Times New Roman"/>
          <w:szCs w:val="32"/>
        </w:rPr>
      </w:pPr>
      <w:r>
        <w:rPr>
          <w:rFonts w:ascii="Times New Roman" w:eastAsia="仿宋_GB2312" w:hAnsi="Times New Roman" w:cs="Times New Roman"/>
          <w:szCs w:val="32"/>
          <w:u w:val="single"/>
        </w:rPr>
        <w:t xml:space="preserve">                          </w:t>
      </w:r>
      <w:r>
        <w:rPr>
          <w:rFonts w:ascii="Times New Roman" w:eastAsia="仿宋_GB2312" w:hAnsi="Times New Roman" w:cs="Times New Roman"/>
          <w:szCs w:val="32"/>
        </w:rPr>
        <w:t>项目参评。</w:t>
      </w:r>
    </w:p>
    <w:p>
      <w:pPr>
        <w:spacing w:line="560" w:lineRule="exact"/>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现就有关情况声明如下：</w:t>
      </w:r>
    </w:p>
    <w:p>
      <w:pPr>
        <w:spacing w:line="560" w:lineRule="exact"/>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1.我单位对提供参评全部资料的真实性负责，并保证所涉及的关键技术产品等内容皆为自主知识产权。</w:t>
      </w:r>
    </w:p>
    <w:p>
      <w:pPr>
        <w:spacing w:line="560" w:lineRule="exact"/>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2.我单位在参评过程中所涉及的项目内容和程序皆符合国家有关法律法规及相关产业政策要求。</w:t>
      </w:r>
    </w:p>
    <w:p>
      <w:pPr>
        <w:spacing w:line="560" w:lineRule="exact"/>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4.我单位申报项目所填写的相关文字和图片已经审核，确认无误。</w:t>
      </w:r>
    </w:p>
    <w:p>
      <w:pPr>
        <w:spacing w:line="560" w:lineRule="exact"/>
        <w:ind w:firstLine="640" w:firstLineChars="200"/>
        <w:rPr>
          <w:rFonts w:ascii="Times New Roman" w:eastAsia="仿宋_GB2312" w:hAnsi="Times New Roman" w:cs="Times New Roman"/>
          <w:szCs w:val="32"/>
        </w:rPr>
      </w:pPr>
      <w:r>
        <w:rPr>
          <w:rFonts w:ascii="Times New Roman" w:eastAsia="仿宋_GB2312" w:hAnsi="Times New Roman" w:cs="Times New Roman"/>
          <w:szCs w:val="32"/>
        </w:rPr>
        <w:t>我单位对违反上述声明导致的后果承担全部法律责任。</w:t>
      </w:r>
    </w:p>
    <w:p>
      <w:pPr>
        <w:spacing w:line="560" w:lineRule="exact"/>
        <w:ind w:right="640" w:firstLine="4320" w:firstLineChars="1350"/>
        <w:rPr>
          <w:rFonts w:ascii="Times New Roman" w:eastAsia="仿宋_GB2312" w:hAnsi="Times New Roman" w:cs="Times New Roman"/>
          <w:szCs w:val="32"/>
        </w:rPr>
      </w:pPr>
    </w:p>
    <w:p>
      <w:pPr>
        <w:spacing w:line="560" w:lineRule="exact"/>
        <w:ind w:right="640" w:firstLine="4320" w:firstLineChars="1350"/>
        <w:rPr>
          <w:rFonts w:ascii="Times New Roman" w:eastAsia="仿宋_GB2312" w:hAnsi="Times New Roman" w:cs="Times New Roman"/>
          <w:szCs w:val="32"/>
        </w:rPr>
      </w:pPr>
      <w:r>
        <w:rPr>
          <w:rFonts w:ascii="Times New Roman" w:eastAsia="仿宋_GB2312" w:hAnsi="Times New Roman" w:cs="Times New Roman"/>
          <w:szCs w:val="32"/>
        </w:rPr>
        <w:t>法定代表人：（签字）</w:t>
      </w:r>
    </w:p>
    <w:p>
      <w:pPr>
        <w:spacing w:line="560" w:lineRule="exact"/>
        <w:ind w:right="640" w:firstLine="4320" w:firstLineChars="1350"/>
        <w:rPr>
          <w:rFonts w:ascii="Times New Roman" w:eastAsia="仿宋_GB2312" w:hAnsi="Times New Roman" w:cs="Times New Roman"/>
          <w:szCs w:val="32"/>
        </w:rPr>
      </w:pPr>
      <w:r>
        <w:rPr>
          <w:rFonts w:ascii="Times New Roman" w:eastAsia="仿宋_GB2312" w:hAnsi="Times New Roman" w:cs="Times New Roman"/>
          <w:szCs w:val="32"/>
        </w:rPr>
        <w:t>公司（企业盖章）</w:t>
      </w:r>
    </w:p>
    <w:p>
      <w:pPr>
        <w:wordWrap w:val="0"/>
        <w:spacing w:line="560" w:lineRule="exact"/>
        <w:ind w:right="640" w:firstLine="640" w:firstLineChars="200"/>
        <w:jc w:val="right"/>
        <w:rPr>
          <w:rFonts w:ascii="Times New Roman" w:eastAsia="仿宋_GB2312" w:hAnsi="Times New Roman" w:cs="Times New Roman"/>
          <w:szCs w:val="32"/>
        </w:rPr>
      </w:pPr>
    </w:p>
    <w:p>
      <w:pPr>
        <w:spacing w:line="560" w:lineRule="exact"/>
        <w:ind w:right="640" w:firstLine="640" w:firstLineChars="200"/>
        <w:jc w:val="right"/>
        <w:rPr>
          <w:rFonts w:ascii="Times New Roman" w:eastAsia="仿宋_GB2312" w:hAnsi="Times New Roman" w:cs="Times New Roman"/>
          <w:szCs w:val="32"/>
        </w:rPr>
      </w:pPr>
      <w:r>
        <w:rPr>
          <w:rFonts w:ascii="Times New Roman" w:eastAsia="仿宋_GB2312" w:hAnsi="Times New Roman" w:cs="Times New Roman"/>
          <w:szCs w:val="32"/>
        </w:rPr>
        <w:t>二〇二</w:t>
      </w:r>
      <w:r>
        <w:rPr>
          <w:rFonts w:ascii="Times New Roman" w:eastAsia="仿宋_GB2312" w:hAnsi="Times New Roman" w:cs="Times New Roman" w:hint="eastAsia"/>
          <w:szCs w:val="32"/>
        </w:rPr>
        <w:t>三</w:t>
      </w:r>
      <w:r>
        <w:rPr>
          <w:rFonts w:ascii="Times New Roman" w:eastAsia="仿宋_GB2312" w:hAnsi="Times New Roman" w:cs="Times New Roman"/>
          <w:szCs w:val="32"/>
        </w:rPr>
        <w:t>年  月  日</w:t>
      </w:r>
    </w:p>
    <w:p>
      <w:pPr>
        <w:rPr>
          <w:rFonts w:eastAsia="仿宋_GB2312"/>
        </w:rPr>
      </w:pPr>
    </w:p>
    <w:sectPr>
      <w:footerReference w:type="default" r:id="rId8"/>
      <w:pgSz w:w="11906" w:h="16838"/>
      <w:pgMar w:top="2098" w:right="1474" w:bottom="1984" w:left="1588" w:header="851" w:footer="1400" w:gutter="0"/>
      <w:cols w:num="1"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embedRegular r:id="rId1" w:subsetted="1" w:fontKey="{343482EF-9AD1-44A2-AB1A-A61AD880DCA2}"/>
  </w:font>
  <w:font w:name="宋体">
    <w:panose1 w:val="02010600030101010101"/>
    <w:charset w:val="86"/>
    <w:family w:val="auto"/>
    <w:pitch w:val="default"/>
    <w:sig w:usb0="00000003" w:usb1="288F0000" w:usb2="00000006" w:usb3="00000000" w:csb0="00040001" w:csb1="00000000"/>
    <w:embedRegular r:id="rId2" w:subsetted="1" w:fontKey="{587226F4-861D-4390-BF09-1C1B38BB14FE}"/>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embedRegular r:id="rId3" w:subsetted="1" w:fontKey="{14DCD5E5-17EE-4893-9365-9871E9D9153F}"/>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embedRegular r:id="rId4" w:subsetted="1" w:fontKey="{2C5FC1F5-3BE5-4D57-A89B-59A1DD436038}"/>
  </w:font>
  <w:font w:name="仿宋_GB2312">
    <w:panose1 w:val="02010609030101010101"/>
    <w:charset w:val="86"/>
    <w:family w:val="decorative"/>
    <w:pitch w:val="default"/>
    <w:sig w:usb0="00000001" w:usb1="080E0000" w:usb2="00000000" w:usb3="00000000" w:csb0="00040000" w:csb1="00000000"/>
    <w:embedRegular r:id="rId5" w:subsetted="1" w:fontKey="{D88D2160-F809-4AD4-8CD2-646714F7E324}"/>
    <w:embedBold r:id="rId6" w:subsetted="1" w:fontKey="{C38295FB-0FA7-4E41-AF08-F68D2C03519E}"/>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embedRegular r:id="rId7" w:subsetted="1" w:fontKey="{5426B8E9-7E8B-4D2D-85EA-0EF3F3323045}"/>
    <w:embedBold r:id="rId8" w:subsetted="1" w:fontKey="{02C79781-9444-47B0-BBC3-BF31925F63FE}"/>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embedRegular r:id="rId9" w:subsetted="1" w:fontKey="{085D2E92-D86F-4294-903B-1C01A9BF5C09}"/>
  </w:font>
  <w:font w:name="方正仿宋_GBK">
    <w:panose1 w:val="02000000000000000000"/>
    <w:charset w:val="86"/>
    <w:family w:val="script"/>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libri Light">
    <w:altName w:val="Arial"/>
    <w:panose1 w:val="020F0302020204030204"/>
    <w:charset w:val="00"/>
    <w:family w:val="roman"/>
    <w:pitch w:val="default"/>
    <w:sig w:usb0="00000000" w:usb1="00000000" w:usb2="00000009" w:usb3="00000000" w:csb0="000001FF" w:csb1="00000000"/>
  </w:font>
  <w:font w:name="思源黑体 CN">
    <w:panose1 w:val="020B06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153"/>
        <w:tab w:val="right" w:pos="8306"/>
      </w:tabs>
      <w:snapToGrid w:val="0"/>
      <w:ind w:right="360" w:firstLine="360"/>
      <w:jc w:val="left"/>
      <w:rPr>
        <w:rFonts w:ascii="等线" w:eastAsia="等线" w:hAnsi="等线" w:cs="Times New Roman"/>
        <w:sz w:val="18"/>
        <w:szCs w:val="18"/>
      </w:rPr>
    </w:pPr>
    <w:r>
      <w:rPr>
        <w:rFonts w:ascii="等线" w:eastAsia="等线" w:hAnsi="等线" w:cs="Times New Roman"/>
        <w:sz w:val="2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宋体" w:eastAsia="等线" w:hAnsi="宋体" w:cs="Times New Roman"/>
                              <w:sz w:val="28"/>
                              <w:szCs w:val="28"/>
                            </w:rPr>
                          </w:pPr>
                          <w:r>
                            <w:rPr>
                              <w:rFonts w:ascii="宋体" w:eastAsia="等线" w:hAnsi="宋体" w:cs="Times New Roman"/>
                              <w:sz w:val="28"/>
                              <w:szCs w:val="28"/>
                            </w:rPr>
                            <w:fldChar w:fldCharType="begin"/>
                          </w:r>
                          <w:r>
                            <w:rPr>
                              <w:rFonts w:ascii="宋体" w:eastAsia="等线" w:hAnsi="宋体" w:cs="Times New Roman"/>
                              <w:sz w:val="28"/>
                              <w:szCs w:val="28"/>
                            </w:rPr>
                            <w:instrText xml:space="preserve">PAGE  </w:instrText>
                          </w:r>
                          <w:r>
                            <w:rPr>
                              <w:rFonts w:ascii="宋体" w:eastAsia="等线" w:hAnsi="宋体" w:cs="Times New Roman"/>
                              <w:sz w:val="28"/>
                              <w:szCs w:val="28"/>
                            </w:rPr>
                            <w:fldChar w:fldCharType="separate"/>
                          </w:r>
                          <w:r>
                            <w:rPr>
                              <w:rFonts w:ascii="宋体" w:eastAsia="等线" w:hAnsi="宋体" w:cs="Times New Roman"/>
                              <w:sz w:val="28"/>
                              <w:szCs w:val="28"/>
                            </w:rPr>
                            <w:t>- 8 -</w:t>
                          </w:r>
                          <w:r>
                            <w:rPr>
                              <w:rFonts w:ascii="宋体" w:eastAsia="等线" w:hAnsi="宋体" w:cs="Times New Roman"/>
                              <w:sz w:val="28"/>
                              <w:szCs w:val="28"/>
                            </w:rPr>
                            <w:fldChar w:fldCharType="end"/>
                          </w:r>
                        </w:p>
                        <w:p>
                          <w:pPr>
                            <w:rPr>
                              <w:rFonts w:ascii="等线" w:eastAsia="等线" w:hAnsi="等线" w:cs="Times New Roman"/>
                              <w:sz w:val="21"/>
                              <w:szCs w:val="22"/>
                            </w:rP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pPr>
                      <w:tabs>
                        <w:tab w:val="center" w:pos="4153"/>
                        <w:tab w:val="right" w:pos="8306"/>
                      </w:tabs>
                      <w:snapToGrid w:val="0"/>
                      <w:jc w:val="left"/>
                      <w:rPr>
                        <w:rFonts w:ascii="宋体" w:eastAsia="等线" w:hAnsi="宋体" w:cs="Times New Roman"/>
                        <w:sz w:val="28"/>
                        <w:szCs w:val="28"/>
                      </w:rPr>
                    </w:pPr>
                    <w:r>
                      <w:rPr>
                        <w:rFonts w:ascii="宋体" w:eastAsia="等线" w:hAnsi="宋体" w:cs="Times New Roman"/>
                        <w:sz w:val="28"/>
                        <w:szCs w:val="28"/>
                      </w:rPr>
                      <w:fldChar w:fldCharType="begin"/>
                    </w:r>
                    <w:r>
                      <w:rPr>
                        <w:rFonts w:ascii="宋体" w:eastAsia="等线" w:hAnsi="宋体" w:cs="Times New Roman"/>
                        <w:sz w:val="28"/>
                        <w:szCs w:val="28"/>
                      </w:rPr>
                      <w:instrText xml:space="preserve">PAGE  </w:instrText>
                    </w:r>
                    <w:r>
                      <w:rPr>
                        <w:rFonts w:ascii="宋体" w:eastAsia="等线" w:hAnsi="宋体" w:cs="Times New Roman"/>
                        <w:sz w:val="28"/>
                        <w:szCs w:val="28"/>
                      </w:rPr>
                      <w:fldChar w:fldCharType="separate"/>
                    </w:r>
                    <w:r>
                      <w:rPr>
                        <w:rFonts w:ascii="宋体" w:eastAsia="等线" w:hAnsi="宋体" w:cs="Times New Roman"/>
                        <w:sz w:val="28"/>
                        <w:szCs w:val="28"/>
                      </w:rPr>
                      <w:t>- 8 -</w:t>
                    </w:r>
                    <w:r>
                      <w:rPr>
                        <w:rFonts w:ascii="宋体" w:eastAsia="等线" w:hAnsi="宋体" w:cs="Times New Roman"/>
                        <w:sz w:val="28"/>
                        <w:szCs w:val="28"/>
                      </w:rPr>
                      <w:fldChar w:fldCharType="end"/>
                    </w:r>
                  </w:p>
                  <w:p>
                    <w:pPr>
                      <w:rPr>
                        <w:rFonts w:ascii="等线" w:eastAsia="等线" w:hAnsi="等线" w:cs="Times New Roman"/>
                        <w:sz w:val="21"/>
                        <w:szCs w:val="22"/>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153"/>
        <w:tab w:val="right" w:pos="8306"/>
      </w:tabs>
      <w:snapToGrid w:val="0"/>
      <w:ind w:right="360" w:firstLine="360"/>
      <w:jc w:val="right"/>
      <w:rPr>
        <w:rFonts w:ascii="方正仿宋_GBK" w:eastAsia="方正仿宋_GBK" w:hAnsi="等线" w:cs="Times New Roman"/>
        <w:sz w:val="28"/>
        <w:szCs w:val="28"/>
      </w:rPr>
    </w:pPr>
    <w:r>
      <w:rPr>
        <w:rFonts w:ascii="等线" w:eastAsia="等线" w:hAnsi="等线" w:cs="Times New Roman"/>
        <w:sz w:val="2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Times New Roman" w:eastAsia="等线" w:hAnsi="Times New Roman" w:cs="Times New Roman"/>
                              <w:sz w:val="28"/>
                              <w:szCs w:val="28"/>
                            </w:rPr>
                          </w:pPr>
                          <w:r>
                            <w:rPr>
                              <w:rFonts w:ascii="Times New Roman" w:eastAsia="等线" w:hAnsi="Times New Roman" w:cs="Times New Roman"/>
                              <w:sz w:val="28"/>
                              <w:szCs w:val="28"/>
                            </w:rPr>
                            <w:fldChar w:fldCharType="begin"/>
                          </w:r>
                          <w:r>
                            <w:rPr>
                              <w:rFonts w:ascii="Times New Roman" w:eastAsia="等线" w:hAnsi="Times New Roman" w:cs="Times New Roman"/>
                              <w:sz w:val="28"/>
                              <w:szCs w:val="28"/>
                            </w:rPr>
                            <w:instrText xml:space="preserve">PAGE  </w:instrText>
                          </w:r>
                          <w:r>
                            <w:rPr>
                              <w:rFonts w:ascii="Times New Roman" w:eastAsia="等线" w:hAnsi="Times New Roman" w:cs="Times New Roman"/>
                              <w:sz w:val="28"/>
                              <w:szCs w:val="28"/>
                            </w:rPr>
                            <w:fldChar w:fldCharType="separate"/>
                          </w:r>
                          <w:r>
                            <w:rPr>
                              <w:rFonts w:ascii="Times New Roman" w:eastAsia="等线" w:hAnsi="Times New Roman" w:cs="Times New Roman"/>
                              <w:sz w:val="28"/>
                              <w:szCs w:val="28"/>
                            </w:rPr>
                            <w:t>11</w:t>
                          </w:r>
                          <w:r>
                            <w:rPr>
                              <w:rFonts w:ascii="Times New Roman" w:eastAsia="等线" w:hAnsi="Times New Roman" w:cs="Times New Roman"/>
                              <w:sz w:val="28"/>
                              <w:szCs w:val="28"/>
                            </w:rPr>
                            <w:fldChar w:fldCharType="end"/>
                          </w:r>
                        </w:p>
                        <w:p>
                          <w:pPr>
                            <w:rPr>
                              <w:rFonts w:ascii="等线" w:eastAsia="等线" w:hAnsi="等线" w:cs="Times New Roman"/>
                              <w:sz w:val="28"/>
                              <w:szCs w:val="28"/>
                            </w:rP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tabs>
                        <w:tab w:val="center" w:pos="4153"/>
                        <w:tab w:val="right" w:pos="8306"/>
                      </w:tabs>
                      <w:snapToGrid w:val="0"/>
                      <w:jc w:val="left"/>
                      <w:rPr>
                        <w:rFonts w:ascii="Times New Roman" w:eastAsia="等线" w:hAnsi="Times New Roman" w:cs="Times New Roman"/>
                        <w:sz w:val="28"/>
                        <w:szCs w:val="28"/>
                      </w:rPr>
                    </w:pPr>
                    <w:r>
                      <w:rPr>
                        <w:rFonts w:ascii="Times New Roman" w:eastAsia="等线" w:hAnsi="Times New Roman" w:cs="Times New Roman"/>
                        <w:sz w:val="28"/>
                        <w:szCs w:val="28"/>
                      </w:rPr>
                      <w:fldChar w:fldCharType="begin"/>
                    </w:r>
                    <w:r>
                      <w:rPr>
                        <w:rFonts w:ascii="Times New Roman" w:eastAsia="等线" w:hAnsi="Times New Roman" w:cs="Times New Roman"/>
                        <w:sz w:val="28"/>
                        <w:szCs w:val="28"/>
                      </w:rPr>
                      <w:instrText xml:space="preserve">PAGE  </w:instrText>
                    </w:r>
                    <w:r>
                      <w:rPr>
                        <w:rFonts w:ascii="Times New Roman" w:eastAsia="等线" w:hAnsi="Times New Roman" w:cs="Times New Roman"/>
                        <w:sz w:val="28"/>
                        <w:szCs w:val="28"/>
                      </w:rPr>
                      <w:fldChar w:fldCharType="separate"/>
                    </w:r>
                    <w:r>
                      <w:rPr>
                        <w:rFonts w:ascii="Times New Roman" w:eastAsia="等线" w:hAnsi="Times New Roman" w:cs="Times New Roman"/>
                        <w:sz w:val="28"/>
                        <w:szCs w:val="28"/>
                      </w:rPr>
                      <w:t>11</w:t>
                    </w:r>
                    <w:r>
                      <w:rPr>
                        <w:rFonts w:ascii="Times New Roman" w:eastAsia="等线" w:hAnsi="Times New Roman" w:cs="Times New Roman"/>
                        <w:sz w:val="28"/>
                        <w:szCs w:val="28"/>
                      </w:rPr>
                      <w:fldChar w:fldCharType="end"/>
                    </w:r>
                  </w:p>
                  <w:p>
                    <w:pPr>
                      <w:rPr>
                        <w:rFonts w:ascii="等线" w:eastAsia="等线" w:hAnsi="等线" w:cs="Times New Roman"/>
                        <w:sz w:val="28"/>
                        <w:szCs w:val="2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2" type="#_x0000_t202" style="width:17.85pt;height:2in;margin-top:0;margin-left:0;mso-height-relative:page;mso-position-horizontal:center;mso-position-horizontal-relative:margin;mso-width-relative:page;position:absolute;z-index:251664384" coordsize="21600,21600" filled="f" stroked="f">
              <o:lock v:ext="edit" aspectratio="f"/>
              <v:textbox style="mso-fit-shape-to-text:t" inset="0,0,0,0">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49" type="#_x0000_t202" style="width:0;height:0;margin-top:0;margin-left:0;mso-position-horizontal-relative:page;mso-position-vertical-relative:page;position:absolute;z-index:251658240" filled="f" stroked="f">
          <v:path strokeok="f" textboxrect="0,0,21600,21600"/>
          <v:textbox>
            <w:txbxContent>
              <w:p>
                <w:r>
                  <w:t>&lt;root&gt;&lt;sender&gt;xrc@gxt.gxzf.gov.cn&lt;/sender&gt;&lt;type&gt;2&lt;/type&gt;&lt;subject&gt;自治区工业和信息化厅办公室关于组织开展2023年新型信息消费示范项目申报工作的通知.doc&lt;/subject&gt;&lt;attachmentName&gt;附件3：新型信息消费示范项目申报书（信息消费体验中心方向）.docx&lt;/attachmentName&gt;&lt;addressee&gt;xxzx@gxt.gxzf.gov.cn&lt;/addressee&gt;&lt;mailSec&gt;无密级&lt;/mailSec&gt;&lt;sendTime&gt;2023-08-14 15:47:00&lt;/sendTime&gt;&lt;loadTime&gt;2023-08-14 16:02:32&lt;/loadTime&gt;&lt;/root&gt;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A19C95"/>
    <w:multiLevelType w:val="singleLevel"/>
    <w:tmpl w:val="84A19C95"/>
    <w:lvl w:ilvl="0" w:tentative="1">
      <w:start w:val="1"/>
      <w:numFmt w:val="decimal"/>
      <w:suff w:val="nothing"/>
      <w:lvlText w:val="（%1）"/>
      <w:lvlJc w:val="left"/>
    </w:lvl>
  </w:abstractNum>
  <w:abstractNum w:abstractNumId="1">
    <w:nsid w:val="AE84F892"/>
    <w:multiLevelType w:val="singleLevel"/>
    <w:tmpl w:val="AE84F892"/>
    <w:lvl w:ilvl="0" w:tentative="1">
      <w:start w:val="2"/>
      <w:numFmt w:val="decimal"/>
      <w:suff w:val="nothing"/>
      <w:lvlText w:val="%1."/>
      <w:lvlJc w:val="left"/>
    </w:lvl>
  </w:abstractNum>
  <w:abstractNum w:abstractNumId="2">
    <w:nsid w:val="02D4A220"/>
    <w:multiLevelType w:val="singleLevel"/>
    <w:tmpl w:val="02D4A220"/>
    <w:lvl w:ilvl="0" w:tentative="1">
      <w:start w:val="3"/>
      <w:numFmt w:val="decimal"/>
      <w:suff w:val="nothing"/>
      <w:lvlText w:val="%1."/>
      <w:lvlJc w:val="left"/>
    </w:lvl>
  </w:abstractNum>
  <w:abstractNum w:abstractNumId="3">
    <w:nsid w:val="1D72ADDA"/>
    <w:multiLevelType w:val="singleLevel"/>
    <w:tmpl w:val="1D72ADDA"/>
    <w:lvl w:ilvl="0" w:tentative="1">
      <w:start w:val="1"/>
      <w:numFmt w:val="decimal"/>
      <w:suff w:val="nothing"/>
      <w:lvlText w:val="%1."/>
      <w:lvlJc w:val="left"/>
    </w:lvl>
  </w:abstractNum>
  <w:abstractNum w:abstractNumId="4">
    <w:nsid w:val="59E06FF9"/>
    <w:multiLevelType w:val="singleLevel"/>
    <w:tmpl w:val="59E06FF9"/>
    <w:lvl w:ilvl="0" w:tentative="1">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trackRevisions/>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qFormat="1"/>
    <w:lsdException w:name="endnote text" w:semiHidden="0" w:uiPriority="0" w:unhideWhenUsed="0" w:qFormat="1"/>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eastAsia="仿宋" w:asciiTheme="minorHAnsi" w:hAnsiTheme="minorHAnsi" w:cstheme="minorBidi"/>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NormalIndent">
    <w:name w:val="Normal Indent"/>
    <w:basedOn w:val="Normal"/>
    <w:next w:val="Normal"/>
    <w:qFormat/>
  </w:style>
  <w:style w:type="paragraph" w:styleId="BodyText">
    <w:name w:val="Body Text"/>
    <w:basedOn w:val="Normal"/>
    <w:next w:val="Title"/>
    <w:qFormat/>
    <w:pPr>
      <w:ind w:firstLine="880" w:firstLineChars="200"/>
    </w:pPr>
    <w:rPr>
      <w:rFonts w:eastAsia="仿宋_GB2312" w:cs="Times New Roman"/>
      <w:bCs/>
      <w:szCs w:val="22"/>
    </w:rPr>
  </w:style>
  <w:style w:type="paragraph" w:styleId="Title">
    <w:name w:val="Title"/>
    <w:basedOn w:val="Normal"/>
    <w:next w:val="Normal"/>
    <w:qFormat/>
    <w:pPr>
      <w:spacing w:before="240" w:after="60"/>
      <w:jc w:val="center"/>
      <w:outlineLvl w:val="0"/>
    </w:pPr>
    <w:rPr>
      <w:rFonts w:ascii="Arial" w:hAnsi="Arial"/>
      <w:b/>
    </w:rPr>
  </w:style>
  <w:style w:type="paragraph" w:styleId="EndnoteText">
    <w:name w:val="endnote text"/>
    <w:basedOn w:val="Normal"/>
    <w:qFormat/>
    <w:pPr>
      <w:snapToGrid w:val="0"/>
      <w:jc w:val="left"/>
    </w:pPr>
  </w:style>
  <w:style w:type="paragraph" w:styleId="Footer">
    <w:name w:val="footer"/>
    <w:basedOn w:val="Normal"/>
    <w:link w:val="a"/>
    <w:uiPriority w:val="99"/>
    <w:unhideWhenUsed/>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Normal"/>
    <w:qFormat/>
    <w:rPr>
      <w:rFonts w:ascii="Times New Roman" w:eastAsia="仿宋_GB2312" w:hAnsi="Times New Roman" w:cs="Times New Roman" w:hint="eastAsia"/>
      <w:szCs w:val="21"/>
    </w:rPr>
  </w:style>
  <w:style w:type="character" w:customStyle="1" w:styleId="a">
    <w:name w:val="页脚 字符"/>
    <w:basedOn w:val="DefaultParagraphFont"/>
    <w:link w:val="Footer"/>
    <w:uiPriority w:val="99"/>
    <w:qFormat/>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 Id="rId9" Type="http://schemas.openxmlformats.org/officeDocument/2006/relationships/font" Target="fonts/font9.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lemon鹿</dc:creator>
  <cp:lastModifiedBy>张毅夫</cp:lastModifiedBy>
  <cp:revision>34</cp:revision>
  <cp:lastPrinted>2023-07-12T01:47:00Z</cp:lastPrinted>
  <dcterms:created xsi:type="dcterms:W3CDTF">2023-02-26T00:55:00Z</dcterms:created>
  <dcterms:modified xsi:type="dcterms:W3CDTF">2023-07-17T18:17:33Z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CD463462BE054B3091684807774597BD_13</vt:lpwstr>
  </property>
  <property fmtid="{D5CDD505-2E9C-101B-9397-08002B2CF9AE}" pid="3" name="KSOProductBuildVer">
    <vt:lpwstr>2052-10.1.0.5734</vt:lpwstr>
  </property>
</Properties>
</file>